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A0" w:rsidRPr="00631461" w:rsidRDefault="00CC76A0" w:rsidP="00CC76A0">
      <w:pPr>
        <w:jc w:val="center"/>
        <w:rPr>
          <w:rFonts w:ascii="Arial" w:hAnsi="Arial" w:cs="Arial"/>
          <w:b/>
          <w:sz w:val="23"/>
        </w:rPr>
      </w:pPr>
      <w:r>
        <w:rPr>
          <w:noProof/>
          <w:lang w:eastAsia="en-CA"/>
        </w:rPr>
        <w:drawing>
          <wp:anchor distT="0" distB="0" distL="114300" distR="114300" simplePos="0" relativeHeight="251660288" behindDoc="1" locked="0" layoutInCell="1" allowOverlap="1">
            <wp:simplePos x="0" y="0"/>
            <wp:positionH relativeFrom="column">
              <wp:posOffset>5105400</wp:posOffset>
            </wp:positionH>
            <wp:positionV relativeFrom="paragraph">
              <wp:posOffset>133350</wp:posOffset>
            </wp:positionV>
            <wp:extent cx="1484630" cy="1470025"/>
            <wp:effectExtent l="0" t="0" r="1270" b="0"/>
            <wp:wrapTight wrapText="bothSides">
              <wp:wrapPolygon edited="0">
                <wp:start x="0" y="0"/>
                <wp:lineTo x="0" y="21273"/>
                <wp:lineTo x="21341" y="21273"/>
                <wp:lineTo x="21341" y="0"/>
                <wp:lineTo x="0" y="0"/>
              </wp:wrapPolygon>
            </wp:wrapTight>
            <wp:docPr id="2" name="Picture 2" descr="CRES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4630" cy="147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461">
        <w:rPr>
          <w:rFonts w:ascii="Arial" w:hAnsi="Arial" w:cs="Arial"/>
          <w:b/>
          <w:sz w:val="23"/>
        </w:rPr>
        <w:t xml:space="preserve">Science 10E Field Trip - </w:t>
      </w:r>
      <w:smartTag w:uri="urn:schemas-microsoft-com:office:smarttags" w:element="place">
        <w:smartTag w:uri="urn:schemas-microsoft-com:office:smarttags" w:element="PlaceName">
          <w:r w:rsidRPr="00631461">
            <w:rPr>
              <w:rFonts w:ascii="Arial" w:hAnsi="Arial" w:cs="Arial"/>
              <w:b/>
              <w:sz w:val="23"/>
            </w:rPr>
            <w:t>Rockridge</w:t>
          </w:r>
        </w:smartTag>
        <w:r w:rsidRPr="00631461">
          <w:rPr>
            <w:rFonts w:ascii="Arial" w:hAnsi="Arial" w:cs="Arial"/>
            <w:b/>
            <w:sz w:val="23"/>
          </w:rPr>
          <w:t xml:space="preserve"> </w:t>
        </w:r>
        <w:smartTag w:uri="urn:schemas-microsoft-com:office:smarttags" w:element="PlaceType">
          <w:r w:rsidRPr="00631461">
            <w:rPr>
              <w:rFonts w:ascii="Arial" w:hAnsi="Arial" w:cs="Arial"/>
              <w:b/>
              <w:sz w:val="23"/>
            </w:rPr>
            <w:t>Secondary School</w:t>
          </w:r>
        </w:smartTag>
      </w:smartTag>
    </w:p>
    <w:p w:rsidR="00CC76A0" w:rsidRPr="00631461" w:rsidRDefault="00CC76A0" w:rsidP="00CC76A0">
      <w:pPr>
        <w:jc w:val="center"/>
        <w:rPr>
          <w:rFonts w:ascii="Arial" w:hAnsi="Arial" w:cs="Arial"/>
          <w:b/>
          <w:sz w:val="23"/>
        </w:rPr>
      </w:pPr>
    </w:p>
    <w:p w:rsidR="00CC76A0" w:rsidRPr="00631461" w:rsidRDefault="00CC76A0" w:rsidP="00CC76A0">
      <w:pPr>
        <w:jc w:val="center"/>
        <w:rPr>
          <w:rFonts w:ascii="Arial" w:hAnsi="Arial" w:cs="Arial"/>
          <w:sz w:val="27"/>
        </w:rPr>
      </w:pPr>
      <w:r w:rsidRPr="00631461">
        <w:rPr>
          <w:rFonts w:ascii="Arial" w:hAnsi="Arial" w:cs="Arial"/>
          <w:b/>
          <w:sz w:val="27"/>
        </w:rPr>
        <w:t xml:space="preserve"> “</w:t>
      </w:r>
      <w:proofErr w:type="spellStart"/>
      <w:r w:rsidR="00A66890">
        <w:rPr>
          <w:rFonts w:ascii="Arial" w:hAnsi="Arial" w:cs="Arial"/>
          <w:b/>
          <w:sz w:val="27"/>
        </w:rPr>
        <w:t>Spagetti</w:t>
      </w:r>
      <w:proofErr w:type="spellEnd"/>
      <w:r w:rsidR="00A66890">
        <w:rPr>
          <w:rFonts w:ascii="Arial" w:hAnsi="Arial" w:cs="Arial"/>
          <w:b/>
          <w:sz w:val="27"/>
        </w:rPr>
        <w:t xml:space="preserve"> Bridge Competition</w:t>
      </w:r>
      <w:r w:rsidRPr="00631461">
        <w:rPr>
          <w:rFonts w:ascii="Arial" w:hAnsi="Arial" w:cs="Arial"/>
          <w:b/>
          <w:sz w:val="27"/>
        </w:rPr>
        <w:t>”</w:t>
      </w:r>
    </w:p>
    <w:p w:rsidR="00CC76A0" w:rsidRPr="00631461" w:rsidRDefault="00CC76A0" w:rsidP="00CC76A0">
      <w:pPr>
        <w:jc w:val="center"/>
        <w:rPr>
          <w:rFonts w:ascii="Arial" w:hAnsi="Arial" w:cs="Arial"/>
          <w:sz w:val="19"/>
        </w:rPr>
      </w:pPr>
    </w:p>
    <w:p w:rsidR="00CC76A0" w:rsidRPr="00B94FD0" w:rsidRDefault="00CC76A0" w:rsidP="00CC76A0">
      <w:pPr>
        <w:rPr>
          <w:rFonts w:ascii="Arial" w:hAnsi="Arial" w:cs="Arial"/>
        </w:rPr>
      </w:pPr>
      <w:r w:rsidRPr="00B94FD0">
        <w:rPr>
          <w:rFonts w:ascii="Arial" w:hAnsi="Arial" w:cs="Arial"/>
          <w:b/>
        </w:rPr>
        <w:t>Purpose</w:t>
      </w:r>
    </w:p>
    <w:p w:rsidR="00CC76A0" w:rsidRPr="00B94FD0" w:rsidRDefault="00CC76A0" w:rsidP="00CC76A0">
      <w:pPr>
        <w:numPr>
          <w:ilvl w:val="0"/>
          <w:numId w:val="1"/>
        </w:numPr>
        <w:spacing w:after="0" w:line="240" w:lineRule="auto"/>
        <w:rPr>
          <w:rFonts w:ascii="Arial" w:hAnsi="Arial" w:cs="Arial"/>
        </w:rPr>
      </w:pPr>
      <w:r w:rsidRPr="00B94FD0">
        <w:rPr>
          <w:rFonts w:ascii="Arial" w:hAnsi="Arial" w:cs="Arial"/>
        </w:rPr>
        <w:t xml:space="preserve">for students to </w:t>
      </w:r>
      <w:r w:rsidR="00A66890">
        <w:rPr>
          <w:rFonts w:ascii="Arial" w:hAnsi="Arial" w:cs="Arial"/>
        </w:rPr>
        <w:t>showcase the bridges they have built</w:t>
      </w:r>
    </w:p>
    <w:p w:rsidR="00CC76A0" w:rsidRPr="00B94FD0" w:rsidRDefault="00CC76A0" w:rsidP="00CC76A0">
      <w:pPr>
        <w:numPr>
          <w:ilvl w:val="0"/>
          <w:numId w:val="1"/>
        </w:numPr>
        <w:spacing w:after="0" w:line="240" w:lineRule="auto"/>
        <w:rPr>
          <w:rFonts w:ascii="Arial" w:hAnsi="Arial" w:cs="Arial"/>
        </w:rPr>
      </w:pPr>
      <w:r w:rsidRPr="00B94FD0">
        <w:rPr>
          <w:rFonts w:ascii="Arial" w:hAnsi="Arial" w:cs="Arial"/>
        </w:rPr>
        <w:t xml:space="preserve">for students to </w:t>
      </w:r>
      <w:r w:rsidR="00A66890">
        <w:rPr>
          <w:rFonts w:ascii="Arial" w:hAnsi="Arial" w:cs="Arial"/>
        </w:rPr>
        <w:t>determine how much weight their bridge can hold</w:t>
      </w:r>
    </w:p>
    <w:p w:rsidR="00CC76A0" w:rsidRPr="00B94FD0" w:rsidRDefault="00CC76A0" w:rsidP="00CC76A0">
      <w:pPr>
        <w:numPr>
          <w:ilvl w:val="0"/>
          <w:numId w:val="1"/>
        </w:numPr>
        <w:spacing w:after="0" w:line="240" w:lineRule="auto"/>
        <w:rPr>
          <w:rFonts w:ascii="Arial" w:hAnsi="Arial" w:cs="Arial"/>
        </w:rPr>
      </w:pPr>
      <w:r w:rsidRPr="00B94FD0">
        <w:rPr>
          <w:rFonts w:ascii="Arial" w:hAnsi="Arial" w:cs="Arial"/>
        </w:rPr>
        <w:t xml:space="preserve">for students to </w:t>
      </w:r>
      <w:r w:rsidR="00A66890">
        <w:rPr>
          <w:rFonts w:ascii="Arial" w:hAnsi="Arial" w:cs="Arial"/>
        </w:rPr>
        <w:t>observe how bridge design/structure is directly related to the weight it can hold</w:t>
      </w:r>
    </w:p>
    <w:p w:rsidR="00B94FD0" w:rsidRDefault="00B94FD0" w:rsidP="00CC76A0">
      <w:pPr>
        <w:rPr>
          <w:rFonts w:ascii="Arial" w:hAnsi="Arial" w:cs="Arial"/>
          <w:sz w:val="23"/>
        </w:rPr>
      </w:pPr>
    </w:p>
    <w:p w:rsidR="00CC76A0" w:rsidRPr="00B94FD0" w:rsidRDefault="00CC76A0" w:rsidP="00CC76A0">
      <w:pPr>
        <w:rPr>
          <w:rFonts w:ascii="Arial" w:hAnsi="Arial" w:cs="Arial"/>
        </w:rPr>
      </w:pPr>
      <w:r w:rsidRPr="00B94FD0">
        <w:rPr>
          <w:rFonts w:ascii="Arial" w:hAnsi="Arial" w:cs="Arial"/>
          <w:b/>
        </w:rPr>
        <w:t>When</w:t>
      </w:r>
      <w:r w:rsidRPr="00B94FD0">
        <w:rPr>
          <w:rFonts w:ascii="Arial" w:hAnsi="Arial" w:cs="Arial"/>
        </w:rPr>
        <w:tab/>
      </w:r>
    </w:p>
    <w:p w:rsidR="00B94FD0" w:rsidRPr="00B94FD0" w:rsidRDefault="00B94FD0" w:rsidP="00CC76A0">
      <w:pPr>
        <w:pStyle w:val="ListParagraph"/>
        <w:numPr>
          <w:ilvl w:val="0"/>
          <w:numId w:val="2"/>
        </w:numPr>
        <w:spacing w:after="0"/>
        <w:rPr>
          <w:rFonts w:ascii="Arial" w:hAnsi="Arial" w:cs="Arial"/>
          <w:sz w:val="23"/>
        </w:rPr>
      </w:pPr>
      <w:r>
        <w:t xml:space="preserve">Date: </w:t>
      </w:r>
      <w:r w:rsidR="00B308A9">
        <w:t>November 29</w:t>
      </w:r>
      <w:r w:rsidR="00B308A9" w:rsidRPr="00B308A9">
        <w:rPr>
          <w:vertAlign w:val="superscript"/>
        </w:rPr>
        <w:t>th</w:t>
      </w:r>
      <w:r w:rsidR="00B308A9">
        <w:t xml:space="preserve"> </w:t>
      </w:r>
      <w:r w:rsidR="00A66890">
        <w:t xml:space="preserve"> </w:t>
      </w:r>
    </w:p>
    <w:p w:rsidR="00CC76A0" w:rsidRPr="00CC76A0" w:rsidRDefault="00B94FD0" w:rsidP="00CC76A0">
      <w:pPr>
        <w:pStyle w:val="ListParagraph"/>
        <w:numPr>
          <w:ilvl w:val="0"/>
          <w:numId w:val="2"/>
        </w:numPr>
        <w:spacing w:after="0"/>
        <w:rPr>
          <w:rFonts w:ascii="Arial" w:hAnsi="Arial" w:cs="Arial"/>
          <w:sz w:val="23"/>
        </w:rPr>
      </w:pPr>
      <w:r>
        <w:t xml:space="preserve">Time: </w:t>
      </w:r>
      <w:r w:rsidR="00A66890">
        <w:t>1:40 to 2:54 – Block 2-4</w:t>
      </w:r>
      <w:r>
        <w:t> </w:t>
      </w:r>
      <w:r w:rsidR="00CC76A0" w:rsidRPr="00CC76A0">
        <w:rPr>
          <w:rFonts w:ascii="Arial" w:hAnsi="Arial" w:cs="Arial"/>
          <w:sz w:val="23"/>
        </w:rPr>
        <w:t xml:space="preserve"> </w:t>
      </w:r>
    </w:p>
    <w:p w:rsidR="00CC76A0" w:rsidRPr="00CC76A0" w:rsidRDefault="00B308A9" w:rsidP="00CC76A0">
      <w:pPr>
        <w:pStyle w:val="ListParagraph"/>
        <w:numPr>
          <w:ilvl w:val="0"/>
          <w:numId w:val="2"/>
        </w:numPr>
        <w:spacing w:after="0"/>
        <w:rPr>
          <w:rFonts w:ascii="Arial" w:hAnsi="Arial" w:cs="Arial"/>
          <w:b/>
          <w:sz w:val="23"/>
        </w:rPr>
      </w:pPr>
      <w:r>
        <w:rPr>
          <w:b/>
        </w:rPr>
        <w:t>In W204</w:t>
      </w:r>
    </w:p>
    <w:p w:rsidR="00B94FD0" w:rsidRDefault="00B94FD0" w:rsidP="00CC76A0">
      <w:pPr>
        <w:rPr>
          <w:rFonts w:ascii="Arial" w:hAnsi="Arial" w:cs="Arial"/>
          <w:sz w:val="23"/>
        </w:rPr>
      </w:pPr>
    </w:p>
    <w:p w:rsidR="00CC76A0" w:rsidRPr="006259D3" w:rsidRDefault="00CC76A0" w:rsidP="00CC76A0">
      <w:pPr>
        <w:rPr>
          <w:b/>
          <w:sz w:val="24"/>
          <w:szCs w:val="24"/>
          <w:u w:val="single"/>
        </w:rPr>
      </w:pPr>
      <w:r w:rsidRPr="006259D3">
        <w:rPr>
          <w:b/>
          <w:sz w:val="24"/>
          <w:szCs w:val="24"/>
          <w:u w:val="single"/>
        </w:rPr>
        <w:t>Field Trip – Missed Work</w:t>
      </w:r>
    </w:p>
    <w:p w:rsidR="00CC76A0" w:rsidRDefault="00CC76A0" w:rsidP="00CC76A0">
      <w:pPr>
        <w:rPr>
          <w:i/>
          <w:sz w:val="24"/>
          <w:szCs w:val="24"/>
          <w:u w:val="single"/>
        </w:rPr>
      </w:pPr>
      <w:r w:rsidRPr="006259D3">
        <w:rPr>
          <w:i/>
          <w:sz w:val="24"/>
          <w:szCs w:val="24"/>
        </w:rPr>
        <w:t xml:space="preserve">You will miss </w:t>
      </w:r>
      <w:r w:rsidR="00B308A9">
        <w:rPr>
          <w:i/>
          <w:sz w:val="24"/>
          <w:szCs w:val="24"/>
          <w:u w:val="single"/>
        </w:rPr>
        <w:t>November 29</w:t>
      </w:r>
      <w:r w:rsidR="000B7AF8" w:rsidRPr="000B7AF8">
        <w:rPr>
          <w:i/>
          <w:sz w:val="24"/>
          <w:szCs w:val="24"/>
          <w:u w:val="single"/>
          <w:vertAlign w:val="superscript"/>
        </w:rPr>
        <w:t>th</w:t>
      </w:r>
      <w:r w:rsidR="000B7AF8">
        <w:rPr>
          <w:i/>
          <w:sz w:val="24"/>
          <w:szCs w:val="24"/>
          <w:u w:val="single"/>
        </w:rPr>
        <w:t xml:space="preserve"> </w:t>
      </w:r>
      <w:r w:rsidR="00A66890">
        <w:rPr>
          <w:i/>
          <w:sz w:val="24"/>
          <w:szCs w:val="24"/>
          <w:u w:val="single"/>
        </w:rPr>
        <w:t xml:space="preserve">block </w:t>
      </w:r>
      <w:r w:rsidR="00B308A9">
        <w:rPr>
          <w:i/>
          <w:sz w:val="24"/>
          <w:szCs w:val="24"/>
          <w:u w:val="single"/>
        </w:rPr>
        <w:t>2</w:t>
      </w:r>
      <w:bookmarkStart w:id="0" w:name="_GoBack"/>
      <w:bookmarkEnd w:id="0"/>
      <w:r w:rsidR="00A66890">
        <w:rPr>
          <w:i/>
          <w:sz w:val="24"/>
          <w:szCs w:val="24"/>
          <w:u w:val="single"/>
        </w:rPr>
        <w:t>-4</w:t>
      </w:r>
      <w:r w:rsidRPr="006259D3">
        <w:rPr>
          <w:i/>
          <w:sz w:val="24"/>
          <w:szCs w:val="24"/>
          <w:u w:val="single"/>
        </w:rPr>
        <w:t>.</w:t>
      </w:r>
      <w:r w:rsidRPr="006259D3">
        <w:rPr>
          <w:i/>
          <w:sz w:val="24"/>
          <w:szCs w:val="24"/>
        </w:rPr>
        <w:t xml:space="preserve"> You are responsible for all missed content, learning, quizzes, tests, in class work and homework. Please use the following table to keep track of what you are missing and to make a plan of action for how you will complete the missing work.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992"/>
        <w:gridCol w:w="3969"/>
        <w:gridCol w:w="3969"/>
      </w:tblGrid>
      <w:tr w:rsidR="00CC76A0" w:rsidRPr="00647AFB" w:rsidTr="00BA6074">
        <w:tc>
          <w:tcPr>
            <w:tcW w:w="959" w:type="dxa"/>
          </w:tcPr>
          <w:p w:rsidR="00CC76A0" w:rsidRPr="00647AFB" w:rsidRDefault="00CC76A0" w:rsidP="00BA6074">
            <w:r w:rsidRPr="00647AFB">
              <w:t>Date</w:t>
            </w:r>
          </w:p>
        </w:tc>
        <w:tc>
          <w:tcPr>
            <w:tcW w:w="992" w:type="dxa"/>
          </w:tcPr>
          <w:p w:rsidR="00CC76A0" w:rsidRPr="00647AFB" w:rsidRDefault="00CC76A0" w:rsidP="00BA6074">
            <w:r w:rsidRPr="00647AFB">
              <w:t>Block(s)</w:t>
            </w:r>
          </w:p>
        </w:tc>
        <w:tc>
          <w:tcPr>
            <w:tcW w:w="992" w:type="dxa"/>
          </w:tcPr>
          <w:p w:rsidR="00CC76A0" w:rsidRPr="00647AFB" w:rsidRDefault="00CC76A0" w:rsidP="00BA6074">
            <w:r w:rsidRPr="00647AFB">
              <w:t>Subject</w:t>
            </w:r>
          </w:p>
        </w:tc>
        <w:tc>
          <w:tcPr>
            <w:tcW w:w="3969" w:type="dxa"/>
          </w:tcPr>
          <w:p w:rsidR="00CC76A0" w:rsidRPr="00647AFB" w:rsidRDefault="00CC76A0" w:rsidP="00BA6074">
            <w:r w:rsidRPr="00647AFB">
              <w:t>Notes/Assignments/quizzes/tests missed</w:t>
            </w:r>
          </w:p>
        </w:tc>
        <w:tc>
          <w:tcPr>
            <w:tcW w:w="3969" w:type="dxa"/>
          </w:tcPr>
          <w:p w:rsidR="00CC76A0" w:rsidRPr="00647AFB" w:rsidRDefault="00CC76A0" w:rsidP="00BA6074">
            <w:r w:rsidRPr="00647AFB">
              <w:t>How I plan to get the work done. Due dates etc.</w:t>
            </w:r>
          </w:p>
        </w:tc>
      </w:tr>
      <w:tr w:rsidR="00CC76A0" w:rsidRPr="00647AFB" w:rsidTr="00CC76A0">
        <w:trPr>
          <w:trHeight w:val="887"/>
        </w:trPr>
        <w:tc>
          <w:tcPr>
            <w:tcW w:w="959" w:type="dxa"/>
            <w:shd w:val="clear" w:color="auto" w:fill="D9D9D9"/>
          </w:tcPr>
          <w:p w:rsidR="00CC76A0" w:rsidRPr="00647AFB" w:rsidRDefault="00CC76A0" w:rsidP="00BA6074">
            <w:pPr>
              <w:rPr>
                <w:i/>
                <w:sz w:val="16"/>
                <w:szCs w:val="16"/>
              </w:rPr>
            </w:pPr>
            <w:r w:rsidRPr="00647AFB">
              <w:rPr>
                <w:i/>
                <w:sz w:val="16"/>
                <w:szCs w:val="16"/>
              </w:rPr>
              <w:t>Example</w:t>
            </w:r>
          </w:p>
        </w:tc>
        <w:tc>
          <w:tcPr>
            <w:tcW w:w="992" w:type="dxa"/>
            <w:shd w:val="clear" w:color="auto" w:fill="D9D9D9"/>
          </w:tcPr>
          <w:p w:rsidR="00CC76A0" w:rsidRPr="00647AFB" w:rsidRDefault="00CC76A0" w:rsidP="00BA6074">
            <w:pPr>
              <w:rPr>
                <w:i/>
                <w:sz w:val="16"/>
                <w:szCs w:val="16"/>
              </w:rPr>
            </w:pPr>
            <w:r w:rsidRPr="00647AFB">
              <w:rPr>
                <w:i/>
                <w:sz w:val="16"/>
                <w:szCs w:val="16"/>
              </w:rPr>
              <w:t>1-2</w:t>
            </w:r>
          </w:p>
        </w:tc>
        <w:tc>
          <w:tcPr>
            <w:tcW w:w="992" w:type="dxa"/>
            <w:shd w:val="clear" w:color="auto" w:fill="D9D9D9"/>
          </w:tcPr>
          <w:p w:rsidR="00CC76A0" w:rsidRPr="00647AFB" w:rsidRDefault="00CC76A0" w:rsidP="00BA6074">
            <w:pPr>
              <w:rPr>
                <w:i/>
                <w:sz w:val="16"/>
                <w:szCs w:val="16"/>
              </w:rPr>
            </w:pPr>
            <w:r w:rsidRPr="00647AFB">
              <w:rPr>
                <w:i/>
                <w:sz w:val="16"/>
                <w:szCs w:val="16"/>
              </w:rPr>
              <w:t>Science 10</w:t>
            </w:r>
          </w:p>
        </w:tc>
        <w:tc>
          <w:tcPr>
            <w:tcW w:w="3969" w:type="dxa"/>
            <w:shd w:val="clear" w:color="auto" w:fill="D9D9D9"/>
          </w:tcPr>
          <w:p w:rsidR="00CC76A0" w:rsidRPr="00647AFB" w:rsidRDefault="00CC76A0" w:rsidP="00BA6074">
            <w:pPr>
              <w:rPr>
                <w:i/>
                <w:sz w:val="16"/>
                <w:szCs w:val="16"/>
              </w:rPr>
            </w:pPr>
            <w:r w:rsidRPr="00647AFB">
              <w:rPr>
                <w:i/>
                <w:sz w:val="16"/>
                <w:szCs w:val="16"/>
              </w:rPr>
              <w:t>Notes on succession, activity and questions on back of sheet, 2 organisms with adaptations described for my biome region due next class</w:t>
            </w:r>
          </w:p>
        </w:tc>
        <w:tc>
          <w:tcPr>
            <w:tcW w:w="3969" w:type="dxa"/>
            <w:shd w:val="clear" w:color="auto" w:fill="D9D9D9"/>
          </w:tcPr>
          <w:p w:rsidR="00CC76A0" w:rsidRPr="00647AFB" w:rsidRDefault="00CC76A0" w:rsidP="00CC76A0">
            <w:pPr>
              <w:spacing w:after="0"/>
              <w:rPr>
                <w:i/>
                <w:sz w:val="16"/>
                <w:szCs w:val="16"/>
              </w:rPr>
            </w:pPr>
            <w:r w:rsidRPr="00647AFB">
              <w:rPr>
                <w:i/>
                <w:sz w:val="16"/>
                <w:szCs w:val="16"/>
              </w:rPr>
              <w:t>Copy notes from a friend, read text and notes to do activity/questions, research two organisms with adaptations from my biome region and have all of this finished for next class.</w:t>
            </w:r>
          </w:p>
        </w:tc>
      </w:tr>
      <w:tr w:rsidR="00CC76A0" w:rsidRPr="00647AFB" w:rsidTr="00CC76A0">
        <w:trPr>
          <w:trHeight w:val="1484"/>
        </w:trPr>
        <w:tc>
          <w:tcPr>
            <w:tcW w:w="959" w:type="dxa"/>
          </w:tcPr>
          <w:p w:rsidR="00CC76A0" w:rsidRDefault="00A66890" w:rsidP="00BA6074">
            <w:r>
              <w:t>May 25</w:t>
            </w:r>
          </w:p>
          <w:p w:rsidR="00CC76A0" w:rsidRDefault="00CC76A0" w:rsidP="00BA6074"/>
          <w:p w:rsidR="00A66890" w:rsidRDefault="00A66890" w:rsidP="00BA6074"/>
          <w:p w:rsidR="00A66890" w:rsidRDefault="00A66890" w:rsidP="00BA6074"/>
          <w:p w:rsidR="00CC76A0" w:rsidRPr="00647AFB" w:rsidRDefault="00CC76A0" w:rsidP="00BA6074"/>
        </w:tc>
        <w:tc>
          <w:tcPr>
            <w:tcW w:w="992" w:type="dxa"/>
          </w:tcPr>
          <w:p w:rsidR="00CC76A0" w:rsidRPr="00647AFB" w:rsidRDefault="00A66890" w:rsidP="00A66890">
            <w:r>
              <w:t>2-4</w:t>
            </w:r>
          </w:p>
        </w:tc>
        <w:tc>
          <w:tcPr>
            <w:tcW w:w="992" w:type="dxa"/>
          </w:tcPr>
          <w:p w:rsidR="00CC76A0" w:rsidRDefault="00CC76A0" w:rsidP="00BA6074"/>
          <w:p w:rsidR="00CC76A0" w:rsidRDefault="00CC76A0" w:rsidP="00BA6074"/>
          <w:p w:rsidR="00CC76A0" w:rsidRPr="00647AFB" w:rsidRDefault="00CC76A0" w:rsidP="00BA6074"/>
        </w:tc>
        <w:tc>
          <w:tcPr>
            <w:tcW w:w="3969" w:type="dxa"/>
          </w:tcPr>
          <w:p w:rsidR="00CC76A0" w:rsidRPr="00647AFB" w:rsidRDefault="00CC76A0" w:rsidP="00BA6074"/>
        </w:tc>
        <w:tc>
          <w:tcPr>
            <w:tcW w:w="3969" w:type="dxa"/>
          </w:tcPr>
          <w:p w:rsidR="00CC76A0" w:rsidRPr="00647AFB" w:rsidRDefault="00CC76A0" w:rsidP="00BA6074"/>
        </w:tc>
      </w:tr>
    </w:tbl>
    <w:p w:rsidR="00CC76A0" w:rsidRDefault="00CC76A0"/>
    <w:p w:rsidR="00A66890" w:rsidRDefault="00CC76A0">
      <w:pPr>
        <w:rPr>
          <w:b/>
          <w:i/>
          <w:sz w:val="24"/>
          <w:szCs w:val="24"/>
        </w:rPr>
      </w:pPr>
      <w:r w:rsidRPr="00CC76A0">
        <w:rPr>
          <w:b/>
          <w:i/>
          <w:sz w:val="24"/>
          <w:szCs w:val="24"/>
        </w:rPr>
        <w:t xml:space="preserve">In order to </w:t>
      </w:r>
      <w:r w:rsidR="00A66890">
        <w:rPr>
          <w:b/>
          <w:i/>
          <w:sz w:val="24"/>
          <w:szCs w:val="24"/>
        </w:rPr>
        <w:t xml:space="preserve">take part in this competition </w:t>
      </w:r>
      <w:r w:rsidRPr="00CC76A0">
        <w:rPr>
          <w:b/>
          <w:i/>
          <w:sz w:val="24"/>
          <w:szCs w:val="24"/>
        </w:rPr>
        <w:t xml:space="preserve">– you must have the permission form </w:t>
      </w:r>
      <w:r w:rsidR="00A66890">
        <w:rPr>
          <w:b/>
          <w:i/>
          <w:sz w:val="24"/>
          <w:szCs w:val="24"/>
        </w:rPr>
        <w:t xml:space="preserve">filled out and handed to Ms. Towers by the start of the block on </w:t>
      </w:r>
      <w:r w:rsidR="00B308A9">
        <w:rPr>
          <w:b/>
          <w:i/>
          <w:sz w:val="24"/>
          <w:szCs w:val="24"/>
        </w:rPr>
        <w:t>November 29</w:t>
      </w:r>
      <w:r w:rsidR="000B7AF8" w:rsidRPr="000B7AF8">
        <w:rPr>
          <w:b/>
          <w:i/>
          <w:sz w:val="24"/>
          <w:szCs w:val="24"/>
          <w:vertAlign w:val="superscript"/>
        </w:rPr>
        <w:t>th</w:t>
      </w:r>
      <w:r w:rsidR="00A66890">
        <w:rPr>
          <w:b/>
          <w:i/>
          <w:sz w:val="24"/>
          <w:szCs w:val="24"/>
        </w:rPr>
        <w:t xml:space="preserve"> – if you don’t have it you will be sent back to class.</w:t>
      </w:r>
    </w:p>
    <w:p w:rsidR="00A66890" w:rsidRDefault="00A66890">
      <w:pPr>
        <w:rPr>
          <w:b/>
          <w:i/>
          <w:sz w:val="24"/>
          <w:szCs w:val="24"/>
        </w:rPr>
      </w:pPr>
    </w:p>
    <w:p w:rsidR="00CC76A0" w:rsidRPr="00CC76A0" w:rsidRDefault="00CC76A0">
      <w:pPr>
        <w:rPr>
          <w:b/>
        </w:rPr>
      </w:pPr>
      <w:r w:rsidRPr="00CC76A0">
        <w:rPr>
          <w:b/>
          <w:i/>
          <w:sz w:val="24"/>
          <w:szCs w:val="24"/>
        </w:rPr>
        <w:t xml:space="preserve"> </w:t>
      </w:r>
    </w:p>
    <w:sectPr w:rsidR="00CC76A0" w:rsidRPr="00CC76A0" w:rsidSect="00CC76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5A6A6DC7"/>
    <w:multiLevelType w:val="hybridMultilevel"/>
    <w:tmpl w:val="819E3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A0"/>
    <w:rsid w:val="000B7AF8"/>
    <w:rsid w:val="002039B9"/>
    <w:rsid w:val="00451C76"/>
    <w:rsid w:val="005D3B86"/>
    <w:rsid w:val="00A66890"/>
    <w:rsid w:val="00B050C1"/>
    <w:rsid w:val="00B308A9"/>
    <w:rsid w:val="00B94FD0"/>
    <w:rsid w:val="00CC76A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76A0"/>
    <w:rPr>
      <w:color w:val="0000FF"/>
      <w:u w:val="single"/>
    </w:rPr>
  </w:style>
  <w:style w:type="paragraph" w:styleId="ListParagraph">
    <w:name w:val="List Paragraph"/>
    <w:basedOn w:val="Normal"/>
    <w:uiPriority w:val="34"/>
    <w:qFormat/>
    <w:rsid w:val="00CC76A0"/>
    <w:pPr>
      <w:ind w:left="720"/>
      <w:contextualSpacing/>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76A0"/>
    <w:rPr>
      <w:color w:val="0000FF"/>
      <w:u w:val="single"/>
    </w:rPr>
  </w:style>
  <w:style w:type="paragraph" w:styleId="ListParagraph">
    <w:name w:val="List Paragraph"/>
    <w:basedOn w:val="Normal"/>
    <w:uiPriority w:val="34"/>
    <w:qFormat/>
    <w:rsid w:val="00CC76A0"/>
    <w:pPr>
      <w:ind w:left="720"/>
      <w:contextualSpacing/>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5AB7B-80FC-439E-9C90-85925154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Sharon</cp:lastModifiedBy>
  <cp:revision>5</cp:revision>
  <dcterms:created xsi:type="dcterms:W3CDTF">2012-05-17T22:59:00Z</dcterms:created>
  <dcterms:modified xsi:type="dcterms:W3CDTF">2012-10-25T21:24:00Z</dcterms:modified>
</cp:coreProperties>
</file>