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AA" w:rsidRDefault="00CC4198">
      <w:r>
        <w:rPr>
          <w:b/>
          <w:sz w:val="36"/>
        </w:rPr>
        <w:t>2013 Science 10 Enriched Science Fair</w:t>
      </w:r>
    </w:p>
    <w:p w:rsidR="00A875AA" w:rsidRDefault="00A875AA"/>
    <w:p w:rsidR="00A875AA" w:rsidRDefault="00CC4198">
      <w:r>
        <w:rPr>
          <w:b/>
        </w:rPr>
        <w:t>Date</w:t>
      </w:r>
      <w:r>
        <w:rPr>
          <w:b/>
        </w:rPr>
        <w:t>:</w:t>
      </w:r>
      <w:r w:rsidR="00A95471">
        <w:rPr>
          <w:b/>
        </w:rPr>
        <w:t xml:space="preserve"> </w:t>
      </w:r>
      <w:r>
        <w:t>May 31st - after school in W204</w:t>
      </w:r>
    </w:p>
    <w:p w:rsidR="00A875AA" w:rsidRDefault="00A875AA"/>
    <w:p w:rsidR="00A875AA" w:rsidRDefault="00CC4198">
      <w:r>
        <w:rPr>
          <w:b/>
        </w:rPr>
        <w:t>Purpose:</w:t>
      </w:r>
      <w:r>
        <w:t xml:space="preserve"> To utilise knowledge learned from all aspects of Science 10, Science 10 Enriched, and other mediums to create a comprehensive project regarding one subject matter.</w:t>
      </w:r>
    </w:p>
    <w:p w:rsidR="00A875AA" w:rsidRDefault="00CC4198">
      <w:r>
        <w:t xml:space="preserve"> </w:t>
      </w:r>
    </w:p>
    <w:p w:rsidR="00A875AA" w:rsidRDefault="00CC4198">
      <w:r>
        <w:rPr>
          <w:b/>
        </w:rPr>
        <w:t>What you'll be doing:</w:t>
      </w:r>
    </w:p>
    <w:p w:rsidR="00A875AA" w:rsidRDefault="00A875AA"/>
    <w:p w:rsidR="00A875AA" w:rsidRDefault="00CC4198">
      <w:r>
        <w:t xml:space="preserve">Using a tri-fold display board, you will </w:t>
      </w:r>
      <w:r>
        <w:rPr>
          <w:i/>
          <w:u w:val="single"/>
        </w:rPr>
        <w:t>in partners or alone</w:t>
      </w:r>
      <w:r>
        <w:rPr>
          <w:i/>
        </w:rPr>
        <w:t xml:space="preserve"> </w:t>
      </w:r>
      <w:r>
        <w:t xml:space="preserve">create an informative display that shows off a </w:t>
      </w:r>
      <w:r>
        <w:rPr>
          <w:i/>
          <w:u w:val="single"/>
        </w:rPr>
        <w:t>unique</w:t>
      </w:r>
      <w:r>
        <w:t xml:space="preserve"> (no baking soda &amp; vinegar volcanoes please!) scientific experiment to share with your classmates, as well</w:t>
      </w:r>
      <w:r>
        <w:t xml:space="preserve"> as other students in the school. Feel free to use models, multimedia, or other forms of communication to inform and wow visitors and judges.</w:t>
      </w:r>
    </w:p>
    <w:p w:rsidR="00A875AA" w:rsidRDefault="00A875AA"/>
    <w:p w:rsidR="00A875AA" w:rsidRDefault="00CC4198">
      <w:r>
        <w:t>Your experiment needs to include:</w:t>
      </w:r>
    </w:p>
    <w:p w:rsidR="00A875AA" w:rsidRDefault="00CC4198">
      <w:pPr>
        <w:numPr>
          <w:ilvl w:val="0"/>
          <w:numId w:val="1"/>
        </w:numPr>
        <w:ind w:hanging="359"/>
      </w:pPr>
      <w:r>
        <w:t>A problem</w:t>
      </w:r>
    </w:p>
    <w:p w:rsidR="00A875AA" w:rsidRDefault="00CC4198">
      <w:pPr>
        <w:numPr>
          <w:ilvl w:val="0"/>
          <w:numId w:val="1"/>
        </w:numPr>
        <w:ind w:hanging="359"/>
      </w:pPr>
      <w:r>
        <w:t>Independent, dependent and control variables</w:t>
      </w:r>
    </w:p>
    <w:p w:rsidR="00A875AA" w:rsidRDefault="00CC4198">
      <w:pPr>
        <w:numPr>
          <w:ilvl w:val="0"/>
          <w:numId w:val="1"/>
        </w:numPr>
        <w:ind w:hanging="359"/>
      </w:pPr>
      <w:r>
        <w:t>Hypothesis</w:t>
      </w:r>
    </w:p>
    <w:p w:rsidR="00A875AA" w:rsidRDefault="00CC4198">
      <w:pPr>
        <w:numPr>
          <w:ilvl w:val="0"/>
          <w:numId w:val="1"/>
        </w:numPr>
        <w:ind w:hanging="359"/>
      </w:pPr>
      <w:r>
        <w:t>Materials</w:t>
      </w:r>
    </w:p>
    <w:p w:rsidR="00A875AA" w:rsidRDefault="00CC4198">
      <w:pPr>
        <w:numPr>
          <w:ilvl w:val="0"/>
          <w:numId w:val="1"/>
        </w:numPr>
        <w:ind w:hanging="359"/>
      </w:pPr>
      <w:r>
        <w:t>Pro</w:t>
      </w:r>
      <w:r>
        <w:t>cedures</w:t>
      </w:r>
    </w:p>
    <w:p w:rsidR="00A875AA" w:rsidRDefault="00CC4198">
      <w:pPr>
        <w:numPr>
          <w:ilvl w:val="0"/>
          <w:numId w:val="1"/>
        </w:numPr>
        <w:ind w:hanging="359"/>
      </w:pPr>
      <w:r>
        <w:t>Observations - data, graphs, pictures</w:t>
      </w:r>
    </w:p>
    <w:p w:rsidR="00A875AA" w:rsidRDefault="00CC4198">
      <w:pPr>
        <w:numPr>
          <w:ilvl w:val="0"/>
          <w:numId w:val="1"/>
        </w:numPr>
        <w:ind w:hanging="359"/>
      </w:pPr>
      <w:r>
        <w:t>Conclusion</w:t>
      </w:r>
    </w:p>
    <w:p w:rsidR="00A875AA" w:rsidRDefault="00A875AA"/>
    <w:p w:rsidR="00A875AA" w:rsidRDefault="00CC4198">
      <w:r>
        <w:rPr>
          <w:b/>
        </w:rPr>
        <w:t>Suggestions for possible experiments:</w:t>
      </w:r>
    </w:p>
    <w:p w:rsidR="00A875AA" w:rsidRDefault="00A875AA"/>
    <w:p w:rsidR="00A875AA" w:rsidRDefault="00CC4198" w:rsidP="00A95471">
      <w:pPr>
        <w:pStyle w:val="ListParagraph"/>
        <w:numPr>
          <w:ilvl w:val="0"/>
          <w:numId w:val="2"/>
        </w:numPr>
      </w:pPr>
      <w:r>
        <w:t>Does location or color of sugar water have more effect on the hummingbird feeder use?</w:t>
      </w:r>
    </w:p>
    <w:p w:rsidR="00A875AA" w:rsidRDefault="00CC4198" w:rsidP="00A95471">
      <w:pPr>
        <w:pStyle w:val="ListParagraph"/>
        <w:numPr>
          <w:ilvl w:val="0"/>
          <w:numId w:val="2"/>
        </w:numPr>
      </w:pPr>
      <w:r>
        <w:t>How does wrapping and location of food products affect their “freshne</w:t>
      </w:r>
      <w:r>
        <w:t>ss” over the long term?</w:t>
      </w:r>
    </w:p>
    <w:p w:rsidR="00A875AA" w:rsidRDefault="00CC4198" w:rsidP="00A95471">
      <w:pPr>
        <w:pStyle w:val="ListParagraph"/>
        <w:numPr>
          <w:ilvl w:val="0"/>
          <w:numId w:val="2"/>
        </w:numPr>
      </w:pPr>
      <w:r>
        <w:t xml:space="preserve">How </w:t>
      </w:r>
      <w:proofErr w:type="gramStart"/>
      <w:r>
        <w:t>does</w:t>
      </w:r>
      <w:proofErr w:type="gramEnd"/>
      <w:r>
        <w:t xml:space="preserve"> gender, race and family relationship relate to fingerprint patterns?</w:t>
      </w:r>
    </w:p>
    <w:p w:rsidR="00A875AA" w:rsidRDefault="00CC4198" w:rsidP="00A95471">
      <w:pPr>
        <w:pStyle w:val="ListParagraph"/>
        <w:numPr>
          <w:ilvl w:val="0"/>
          <w:numId w:val="2"/>
        </w:numPr>
      </w:pPr>
      <w:r>
        <w:t>Does location of the market effect grocery prices?</w:t>
      </w:r>
    </w:p>
    <w:p w:rsidR="00A875AA" w:rsidRDefault="00CC4198" w:rsidP="00A95471">
      <w:pPr>
        <w:pStyle w:val="ListParagraph"/>
        <w:numPr>
          <w:ilvl w:val="0"/>
          <w:numId w:val="2"/>
        </w:numPr>
      </w:pPr>
      <w:r>
        <w:t>Does the traffic quantity change on Headland drive at different times during the day?</w:t>
      </w:r>
    </w:p>
    <w:p w:rsidR="00A875AA" w:rsidRDefault="00CC4198" w:rsidP="00A95471">
      <w:pPr>
        <w:pStyle w:val="ListParagraph"/>
        <w:numPr>
          <w:ilvl w:val="0"/>
          <w:numId w:val="2"/>
        </w:numPr>
      </w:pPr>
      <w:r>
        <w:t xml:space="preserve">Does the </w:t>
      </w:r>
      <w:r>
        <w:t>type of music played during an art activity affect the drawing of a picture?</w:t>
      </w:r>
    </w:p>
    <w:p w:rsidR="00A875AA" w:rsidRDefault="00CC4198" w:rsidP="00A95471">
      <w:pPr>
        <w:pStyle w:val="ListParagraph"/>
        <w:numPr>
          <w:ilvl w:val="0"/>
          <w:numId w:val="2"/>
        </w:numPr>
      </w:pPr>
      <w:r>
        <w:t>Do most brands of the same size jean measure the same?</w:t>
      </w:r>
    </w:p>
    <w:p w:rsidR="00A875AA" w:rsidRDefault="00A95471" w:rsidP="00A95471">
      <w:pPr>
        <w:pStyle w:val="ListParagraph"/>
        <w:numPr>
          <w:ilvl w:val="0"/>
          <w:numId w:val="2"/>
        </w:numPr>
      </w:pPr>
      <w:r>
        <w:rPr>
          <w:rFonts w:ascii="Tahoma" w:hAnsi="Tahoma" w:cs="Tahoma"/>
          <w:noProof/>
          <w:sz w:val="18"/>
          <w:szCs w:val="18"/>
        </w:rPr>
        <w:drawing>
          <wp:anchor distT="0" distB="0" distL="114300" distR="114300" simplePos="0" relativeHeight="251658240" behindDoc="1" locked="0" layoutInCell="1" allowOverlap="1" wp14:anchorId="7490E679" wp14:editId="75E69B54">
            <wp:simplePos x="0" y="0"/>
            <wp:positionH relativeFrom="column">
              <wp:posOffset>4153535</wp:posOffset>
            </wp:positionH>
            <wp:positionV relativeFrom="paragraph">
              <wp:posOffset>244475</wp:posOffset>
            </wp:positionV>
            <wp:extent cx="2762250" cy="2762250"/>
            <wp:effectExtent l="0" t="0" r="0" b="0"/>
            <wp:wrapTight wrapText="bothSides">
              <wp:wrapPolygon edited="0">
                <wp:start x="0" y="0"/>
                <wp:lineTo x="0" y="21451"/>
                <wp:lineTo x="21451" y="21451"/>
                <wp:lineTo x="21451" y="0"/>
                <wp:lineTo x="0" y="0"/>
              </wp:wrapPolygon>
            </wp:wrapTight>
            <wp:docPr id="1" name="Picture 1" descr="http://www.cnusd.k12.ca.us/cms/lib/CA01001152/Centricity/Domain/2152/sf_po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usd.k12.ca.us/cms/lib/CA01001152/Centricity/Domain/2152/sf_po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198">
        <w:t>Do supermarkets with club cards offer better savings than supermarkets without cards?</w:t>
      </w:r>
    </w:p>
    <w:p w:rsidR="00A875AA" w:rsidRDefault="00CC4198" w:rsidP="00A95471">
      <w:pPr>
        <w:pStyle w:val="ListParagraph"/>
        <w:numPr>
          <w:ilvl w:val="0"/>
          <w:numId w:val="2"/>
        </w:numPr>
      </w:pPr>
      <w:r>
        <w:t>Do more boys are girls spend more time on their phones texting?</w:t>
      </w:r>
    </w:p>
    <w:p w:rsidR="00A875AA" w:rsidRDefault="00CC4198" w:rsidP="00A95471">
      <w:pPr>
        <w:pStyle w:val="ListParagraph"/>
        <w:numPr>
          <w:ilvl w:val="0"/>
          <w:numId w:val="2"/>
        </w:numPr>
      </w:pPr>
      <w:r>
        <w:t>Do the gas prices decrease with distance from the freeway?</w:t>
      </w:r>
    </w:p>
    <w:p w:rsidR="00A875AA" w:rsidRDefault="00CC4198">
      <w:r>
        <w:rPr>
          <w:i/>
        </w:rPr>
        <w:t>These are just suggestions to get your started. Brainstorm your own ideas.</w:t>
      </w:r>
    </w:p>
    <w:p w:rsidR="00A875AA" w:rsidRDefault="00A875AA"/>
    <w:p w:rsidR="00A875AA" w:rsidRDefault="00A95471">
      <w:r>
        <w:t xml:space="preserve"> </w:t>
      </w:r>
      <w:r w:rsidR="00CC4198">
        <w:t>During and after the research and executi</w:t>
      </w:r>
      <w:r w:rsidR="00CC4198">
        <w:t>on of your project you will be tasked with responding to several questions sent to you via email (similar to last unit's spontaneous homework questions). These questions will be focused on your project's topic, and your personal progress through the a</w:t>
      </w:r>
      <w:r w:rsidR="00CC4198">
        <w:t>ssign</w:t>
      </w:r>
      <w:r w:rsidR="00CC4198">
        <w:t>ment. Each set of questions will be sent on Thursday afternoon and will be due the following Sunday at 11:59PM.</w:t>
      </w:r>
    </w:p>
    <w:p w:rsidR="00A95471" w:rsidRDefault="00A95471">
      <w:pPr>
        <w:rPr>
          <w:b/>
        </w:rPr>
      </w:pPr>
    </w:p>
    <w:p w:rsidR="00A95471" w:rsidRDefault="00A95471">
      <w:pPr>
        <w:rPr>
          <w:b/>
        </w:rPr>
      </w:pPr>
    </w:p>
    <w:p w:rsidR="00A95471" w:rsidRDefault="00CC4198" w:rsidP="00A95471">
      <w:pPr>
        <w:rPr>
          <w:b/>
        </w:rPr>
      </w:pPr>
      <w:r>
        <w:rPr>
          <w:b/>
        </w:rPr>
        <w:t>How you'll be assessed:</w:t>
      </w:r>
    </w:p>
    <w:p w:rsidR="00A875AA" w:rsidRDefault="00A95471" w:rsidP="00A95471">
      <w:pPr>
        <w:pStyle w:val="ListParagraph"/>
        <w:numPr>
          <w:ilvl w:val="0"/>
          <w:numId w:val="5"/>
        </w:numPr>
      </w:pPr>
      <w:r>
        <w:t xml:space="preserve"> </w:t>
      </w:r>
      <w:r w:rsidR="00CC4198">
        <w:t>The responses given to the progress questions given to you throughout the course of the pr</w:t>
      </w:r>
      <w:r w:rsidR="00CC4198">
        <w:t>oject and will be graded on a 3 point scale:</w:t>
      </w:r>
    </w:p>
    <w:p w:rsidR="00A875AA" w:rsidRDefault="00CC4198">
      <w:r>
        <w:t xml:space="preserve">            </w:t>
      </w:r>
      <w:r>
        <w:tab/>
        <w:t>0 marks - No/Insufficient Response</w:t>
      </w:r>
    </w:p>
    <w:p w:rsidR="00A875AA" w:rsidRDefault="00CC4198">
      <w:r>
        <w:t xml:space="preserve">            </w:t>
      </w:r>
      <w:r>
        <w:tab/>
        <w:t>1 mark - Satisfactory Response</w:t>
      </w:r>
    </w:p>
    <w:p w:rsidR="00A875AA" w:rsidRDefault="00CC4198" w:rsidP="00A95471">
      <w:pPr>
        <w:pStyle w:val="ListParagraph"/>
        <w:numPr>
          <w:ilvl w:val="0"/>
          <w:numId w:val="6"/>
        </w:numPr>
      </w:pPr>
      <w:r>
        <w:t>marks - Full Response</w:t>
      </w:r>
    </w:p>
    <w:p w:rsidR="00A875AA" w:rsidRDefault="00CC4198" w:rsidP="00A95471">
      <w:pPr>
        <w:pStyle w:val="ListParagraph"/>
        <w:numPr>
          <w:ilvl w:val="0"/>
          <w:numId w:val="5"/>
        </w:numPr>
      </w:pPr>
      <w:r>
        <w:t>The responses to the questions asked on the day of the fair. Be prepared to e</w:t>
      </w:r>
      <w:r>
        <w:t>xplain what you did in your experiment, the results and what you learned. Further details revolving around response marking is included in the rubric attached. These will also be graded on a three point scale:</w:t>
      </w:r>
    </w:p>
    <w:p w:rsidR="00A875AA" w:rsidRDefault="00CC4198">
      <w:r>
        <w:tab/>
      </w:r>
      <w:r>
        <w:tab/>
        <w:t>0 marks - no answer</w:t>
      </w:r>
    </w:p>
    <w:p w:rsidR="00A875AA" w:rsidRDefault="00CC4198">
      <w:r>
        <w:tab/>
      </w:r>
      <w:r>
        <w:tab/>
        <w:t xml:space="preserve">1 marks - simple answer, gaps in understanding, </w:t>
      </w:r>
      <w:r>
        <w:t>not clear</w:t>
      </w:r>
    </w:p>
    <w:p w:rsidR="00A875AA" w:rsidRDefault="00CC4198">
      <w:r>
        <w:tab/>
      </w:r>
      <w:r>
        <w:tab/>
        <w:t>2 marks - full complete in depth understanding of the material</w:t>
      </w:r>
      <w:bookmarkStart w:id="0" w:name="_GoBack"/>
      <w:bookmarkEnd w:id="0"/>
      <w:r>
        <w:t>.</w:t>
      </w:r>
    </w:p>
    <w:p w:rsidR="00A875AA" w:rsidRDefault="00A875AA"/>
    <w:p w:rsidR="00A875AA" w:rsidRDefault="00CC4198">
      <w:r>
        <w:rPr>
          <w:b/>
        </w:rPr>
        <w:t>IMPORTANT DATES</w:t>
      </w:r>
    </w:p>
    <w:p w:rsidR="00A875AA" w:rsidRDefault="00CC4198" w:rsidP="00A95471">
      <w:pPr>
        <w:pStyle w:val="ListParagraph"/>
        <w:numPr>
          <w:ilvl w:val="0"/>
          <w:numId w:val="7"/>
        </w:numPr>
      </w:pPr>
      <w:r w:rsidRPr="00A95471">
        <w:rPr>
          <w:b/>
        </w:rPr>
        <w:t>Thursday, May 9th -</w:t>
      </w:r>
      <w:r>
        <w:t xml:space="preserve"> The first response questions will be sent. These questions will most likely revolve around your chosen topic.</w:t>
      </w:r>
    </w:p>
    <w:p w:rsidR="00A875AA" w:rsidRDefault="00CC4198" w:rsidP="00A95471">
      <w:pPr>
        <w:pStyle w:val="ListParagraph"/>
        <w:numPr>
          <w:ilvl w:val="0"/>
          <w:numId w:val="7"/>
        </w:numPr>
      </w:pPr>
      <w:r w:rsidRPr="00A95471">
        <w:rPr>
          <w:b/>
        </w:rPr>
        <w:t>Thurs</w:t>
      </w:r>
      <w:r w:rsidRPr="00A95471">
        <w:rPr>
          <w:b/>
        </w:rPr>
        <w:t xml:space="preserve">day, May 9th </w:t>
      </w:r>
      <w:r w:rsidRPr="00A95471">
        <w:rPr>
          <w:b/>
          <w:sz w:val="20"/>
        </w:rPr>
        <w:t>→</w:t>
      </w:r>
      <w:r w:rsidRPr="00A95471">
        <w:rPr>
          <w:b/>
        </w:rPr>
        <w:t xml:space="preserve"> Sunday, May 12th -</w:t>
      </w:r>
      <w:r>
        <w:t xml:space="preserve"> Your topics will be checked to see if they are viable. If they are not, you will be told why and you will be asked to submit a new topic. Your topic should be finalized by the end of this time period.</w:t>
      </w:r>
    </w:p>
    <w:p w:rsidR="00A875AA" w:rsidRDefault="00CC4198" w:rsidP="00A95471">
      <w:pPr>
        <w:pStyle w:val="ListParagraph"/>
        <w:numPr>
          <w:ilvl w:val="0"/>
          <w:numId w:val="7"/>
        </w:numPr>
      </w:pPr>
      <w:r w:rsidRPr="00A95471">
        <w:rPr>
          <w:b/>
        </w:rPr>
        <w:t>May 31st -</w:t>
      </w:r>
      <w:r>
        <w:t xml:space="preserve"> Science Fair!           </w:t>
      </w:r>
    </w:p>
    <w:p w:rsidR="00A875AA" w:rsidRDefault="00A875AA"/>
    <w:p w:rsidR="00A875AA" w:rsidRDefault="00A95471">
      <w:r>
        <w:t xml:space="preserve">Assessment </w:t>
      </w:r>
      <w:proofErr w:type="gramStart"/>
      <w:r>
        <w:t>for  the</w:t>
      </w:r>
      <w:proofErr w:type="gramEnd"/>
      <w:r>
        <w:t xml:space="preserve"> Poster board</w:t>
      </w:r>
    </w:p>
    <w:p w:rsidR="00A875AA" w:rsidRDefault="00A875AA"/>
    <w:tbl>
      <w:tblPr>
        <w:tblW w:w="1092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72"/>
        <w:gridCol w:w="2263"/>
        <w:gridCol w:w="2263"/>
        <w:gridCol w:w="2263"/>
        <w:gridCol w:w="2264"/>
      </w:tblGrid>
      <w:tr w:rsidR="00A875AA" w:rsidTr="00A95471">
        <w:tblPrEx>
          <w:tblCellMar>
            <w:top w:w="0" w:type="dxa"/>
            <w:bottom w:w="0" w:type="dxa"/>
          </w:tblCellMar>
        </w:tblPrEx>
        <w:tc>
          <w:tcPr>
            <w:tcW w:w="1872" w:type="dxa"/>
            <w:tcMar>
              <w:top w:w="100" w:type="dxa"/>
              <w:left w:w="100" w:type="dxa"/>
              <w:bottom w:w="100" w:type="dxa"/>
              <w:right w:w="100" w:type="dxa"/>
            </w:tcMar>
          </w:tcPr>
          <w:p w:rsidR="00A875AA" w:rsidRDefault="00CC4198">
            <w:pPr>
              <w:spacing w:line="240" w:lineRule="auto"/>
            </w:pPr>
            <w:r>
              <w:rPr>
                <w:b/>
              </w:rPr>
              <w:t>Criterion</w:t>
            </w:r>
          </w:p>
        </w:tc>
        <w:tc>
          <w:tcPr>
            <w:tcW w:w="2263" w:type="dxa"/>
            <w:tcMar>
              <w:top w:w="100" w:type="dxa"/>
              <w:left w:w="100" w:type="dxa"/>
              <w:bottom w:w="100" w:type="dxa"/>
              <w:right w:w="100" w:type="dxa"/>
            </w:tcMar>
          </w:tcPr>
          <w:p w:rsidR="00A875AA" w:rsidRDefault="00CC4198">
            <w:pPr>
              <w:spacing w:line="240" w:lineRule="auto"/>
            </w:pPr>
            <w:r>
              <w:rPr>
                <w:b/>
              </w:rPr>
              <w:t>Beginning</w:t>
            </w:r>
          </w:p>
        </w:tc>
        <w:tc>
          <w:tcPr>
            <w:tcW w:w="2263" w:type="dxa"/>
            <w:tcMar>
              <w:top w:w="100" w:type="dxa"/>
              <w:left w:w="100" w:type="dxa"/>
              <w:bottom w:w="100" w:type="dxa"/>
              <w:right w:w="100" w:type="dxa"/>
            </w:tcMar>
          </w:tcPr>
          <w:p w:rsidR="00A875AA" w:rsidRDefault="00CC4198">
            <w:pPr>
              <w:spacing w:line="240" w:lineRule="auto"/>
            </w:pPr>
            <w:r>
              <w:rPr>
                <w:b/>
              </w:rPr>
              <w:t>Developing</w:t>
            </w:r>
          </w:p>
        </w:tc>
        <w:tc>
          <w:tcPr>
            <w:tcW w:w="2263" w:type="dxa"/>
            <w:tcMar>
              <w:top w:w="100" w:type="dxa"/>
              <w:left w:w="100" w:type="dxa"/>
              <w:bottom w:w="100" w:type="dxa"/>
              <w:right w:w="100" w:type="dxa"/>
            </w:tcMar>
          </w:tcPr>
          <w:p w:rsidR="00A875AA" w:rsidRDefault="00CC4198">
            <w:pPr>
              <w:spacing w:line="240" w:lineRule="auto"/>
            </w:pPr>
            <w:r>
              <w:rPr>
                <w:b/>
              </w:rPr>
              <w:t>Accomplished</w:t>
            </w:r>
          </w:p>
        </w:tc>
        <w:tc>
          <w:tcPr>
            <w:tcW w:w="2264" w:type="dxa"/>
            <w:tcMar>
              <w:top w:w="100" w:type="dxa"/>
              <w:left w:w="100" w:type="dxa"/>
              <w:bottom w:w="100" w:type="dxa"/>
              <w:right w:w="100" w:type="dxa"/>
            </w:tcMar>
          </w:tcPr>
          <w:p w:rsidR="00A875AA" w:rsidRDefault="00CC4198">
            <w:pPr>
              <w:spacing w:line="240" w:lineRule="auto"/>
            </w:pPr>
            <w:r>
              <w:rPr>
                <w:b/>
              </w:rPr>
              <w:t>Exemplary</w:t>
            </w:r>
          </w:p>
        </w:tc>
      </w:tr>
      <w:tr w:rsidR="00A875AA" w:rsidTr="00A95471">
        <w:tblPrEx>
          <w:tblCellMar>
            <w:top w:w="0" w:type="dxa"/>
            <w:bottom w:w="0" w:type="dxa"/>
          </w:tblCellMar>
        </w:tblPrEx>
        <w:trPr>
          <w:trHeight w:val="2488"/>
        </w:trPr>
        <w:tc>
          <w:tcPr>
            <w:tcW w:w="1872" w:type="dxa"/>
            <w:tcMar>
              <w:top w:w="100" w:type="dxa"/>
              <w:left w:w="100" w:type="dxa"/>
              <w:bottom w:w="100" w:type="dxa"/>
              <w:right w:w="100" w:type="dxa"/>
            </w:tcMar>
          </w:tcPr>
          <w:p w:rsidR="00A875AA" w:rsidRPr="00A95471" w:rsidRDefault="00CC4198">
            <w:pPr>
              <w:spacing w:line="240" w:lineRule="auto"/>
              <w:rPr>
                <w:b/>
              </w:rPr>
            </w:pPr>
            <w:r w:rsidRPr="00A95471">
              <w:rPr>
                <w:b/>
              </w:rPr>
              <w:t>Scientific Method</w:t>
            </w:r>
          </w:p>
          <w:p w:rsidR="00A875AA" w:rsidRDefault="00CC4198">
            <w:pPr>
              <w:spacing w:line="240" w:lineRule="auto"/>
            </w:pPr>
            <w:r>
              <w:t>- problem</w:t>
            </w:r>
          </w:p>
          <w:p w:rsidR="00A875AA" w:rsidRDefault="00CC4198">
            <w:pPr>
              <w:spacing w:line="240" w:lineRule="auto"/>
            </w:pPr>
            <w:r>
              <w:t>-variables</w:t>
            </w:r>
          </w:p>
          <w:p w:rsidR="00A875AA" w:rsidRDefault="00CC4198">
            <w:pPr>
              <w:spacing w:line="240" w:lineRule="auto"/>
            </w:pPr>
            <w:r>
              <w:t>-hypothesis</w:t>
            </w:r>
          </w:p>
          <w:p w:rsidR="00A875AA" w:rsidRDefault="00CC4198">
            <w:pPr>
              <w:spacing w:line="240" w:lineRule="auto"/>
            </w:pPr>
            <w:r>
              <w:t>-materials</w:t>
            </w:r>
          </w:p>
          <w:p w:rsidR="00A875AA" w:rsidRDefault="00CC4198">
            <w:pPr>
              <w:spacing w:line="240" w:lineRule="auto"/>
            </w:pPr>
            <w:r>
              <w:t>-procedure</w:t>
            </w:r>
          </w:p>
          <w:p w:rsidR="00A875AA" w:rsidRDefault="00CC4198">
            <w:pPr>
              <w:spacing w:line="240" w:lineRule="auto"/>
            </w:pPr>
            <w:r>
              <w:t>-observations</w:t>
            </w:r>
          </w:p>
        </w:tc>
        <w:tc>
          <w:tcPr>
            <w:tcW w:w="2263" w:type="dxa"/>
            <w:tcMar>
              <w:top w:w="100" w:type="dxa"/>
              <w:left w:w="100" w:type="dxa"/>
              <w:bottom w:w="100" w:type="dxa"/>
              <w:right w:w="100" w:type="dxa"/>
            </w:tcMar>
          </w:tcPr>
          <w:p w:rsidR="00A875AA" w:rsidRDefault="00CC4198">
            <w:r>
              <w:rPr>
                <w:i/>
                <w:sz w:val="16"/>
              </w:rPr>
              <w:t>- Did not follow the scientific</w:t>
            </w:r>
          </w:p>
          <w:p w:rsidR="00A875AA" w:rsidRDefault="00A95471">
            <w:pPr>
              <w:rPr>
                <w:i/>
                <w:sz w:val="16"/>
              </w:rPr>
            </w:pPr>
            <w:r>
              <w:rPr>
                <w:i/>
                <w:sz w:val="16"/>
              </w:rPr>
              <w:t>M</w:t>
            </w:r>
            <w:r w:rsidR="00CC4198">
              <w:rPr>
                <w:i/>
                <w:sz w:val="16"/>
              </w:rPr>
              <w:t>ethod</w:t>
            </w:r>
          </w:p>
          <w:p w:rsidR="00A95471" w:rsidRDefault="00A95471"/>
          <w:p w:rsidR="00A875AA" w:rsidRDefault="00CC4198">
            <w:pPr>
              <w:rPr>
                <w:i/>
                <w:sz w:val="16"/>
              </w:rPr>
            </w:pPr>
            <w:r>
              <w:rPr>
                <w:i/>
                <w:sz w:val="16"/>
              </w:rPr>
              <w:t>- The problem and hypothesis</w:t>
            </w:r>
            <w:r w:rsidR="00A95471">
              <w:rPr>
                <w:i/>
                <w:sz w:val="16"/>
              </w:rPr>
              <w:t xml:space="preserve"> </w:t>
            </w:r>
            <w:r>
              <w:rPr>
                <w:i/>
                <w:sz w:val="16"/>
              </w:rPr>
              <w:t>have a predictable explanation</w:t>
            </w:r>
          </w:p>
          <w:p w:rsidR="00A95471" w:rsidRDefault="00A95471"/>
          <w:p w:rsidR="00A875AA" w:rsidRDefault="00CC4198">
            <w:r>
              <w:rPr>
                <w:i/>
                <w:sz w:val="16"/>
              </w:rPr>
              <w:t>- Most variables are not</w:t>
            </w:r>
          </w:p>
          <w:p w:rsidR="00A875AA" w:rsidRDefault="00CC4198">
            <w:r>
              <w:rPr>
                <w:i/>
                <w:sz w:val="16"/>
              </w:rPr>
              <w:t>identified</w:t>
            </w:r>
          </w:p>
          <w:p w:rsidR="00A875AA" w:rsidRDefault="00CC4198" w:rsidP="00A95471">
            <w:r>
              <w:rPr>
                <w:i/>
                <w:sz w:val="16"/>
              </w:rPr>
              <w:t>- The data is poorly presented</w:t>
            </w:r>
            <w:r w:rsidR="00A95471">
              <w:rPr>
                <w:i/>
                <w:sz w:val="16"/>
              </w:rPr>
              <w:t xml:space="preserve"> </w:t>
            </w:r>
            <w:r>
              <w:rPr>
                <w:i/>
                <w:sz w:val="16"/>
              </w:rPr>
              <w:t>and poorly analyzed.</w:t>
            </w:r>
          </w:p>
        </w:tc>
        <w:tc>
          <w:tcPr>
            <w:tcW w:w="2263" w:type="dxa"/>
            <w:tcMar>
              <w:top w:w="100" w:type="dxa"/>
              <w:left w:w="100" w:type="dxa"/>
              <w:bottom w:w="100" w:type="dxa"/>
              <w:right w:w="100" w:type="dxa"/>
            </w:tcMar>
          </w:tcPr>
          <w:p w:rsidR="00A875AA" w:rsidRDefault="00CC4198">
            <w:r>
              <w:rPr>
                <w:i/>
                <w:sz w:val="16"/>
              </w:rPr>
              <w:t>- Minimal use of scientific</w:t>
            </w:r>
          </w:p>
          <w:p w:rsidR="00A875AA" w:rsidRDefault="00CC4198">
            <w:pPr>
              <w:rPr>
                <w:i/>
                <w:sz w:val="16"/>
              </w:rPr>
            </w:pPr>
            <w:proofErr w:type="gramStart"/>
            <w:r>
              <w:rPr>
                <w:i/>
                <w:sz w:val="16"/>
              </w:rPr>
              <w:t>method</w:t>
            </w:r>
            <w:proofErr w:type="gramEnd"/>
            <w:r>
              <w:rPr>
                <w:i/>
                <w:sz w:val="16"/>
              </w:rPr>
              <w:t>.</w:t>
            </w:r>
          </w:p>
          <w:p w:rsidR="00A95471" w:rsidRDefault="00A95471"/>
          <w:p w:rsidR="00A875AA" w:rsidRDefault="00CC4198">
            <w:r>
              <w:rPr>
                <w:i/>
                <w:sz w:val="16"/>
              </w:rPr>
              <w:t>- The problem and</w:t>
            </w:r>
          </w:p>
          <w:p w:rsidR="00A875AA" w:rsidRDefault="00CC4198">
            <w:r>
              <w:rPr>
                <w:i/>
                <w:sz w:val="16"/>
              </w:rPr>
              <w:t>hypothesis are lacking</w:t>
            </w:r>
          </w:p>
          <w:p w:rsidR="00A875AA" w:rsidRDefault="00CC4198">
            <w:pPr>
              <w:rPr>
                <w:i/>
                <w:sz w:val="16"/>
              </w:rPr>
            </w:pPr>
            <w:proofErr w:type="gramStart"/>
            <w:r>
              <w:rPr>
                <w:i/>
                <w:sz w:val="16"/>
              </w:rPr>
              <w:t>scientific</w:t>
            </w:r>
            <w:proofErr w:type="gramEnd"/>
            <w:r>
              <w:rPr>
                <w:i/>
                <w:sz w:val="16"/>
              </w:rPr>
              <w:t xml:space="preserve"> thinking.</w:t>
            </w:r>
          </w:p>
          <w:p w:rsidR="00A95471" w:rsidRDefault="00A95471"/>
          <w:p w:rsidR="00A875AA" w:rsidRDefault="00CC4198">
            <w:r>
              <w:rPr>
                <w:i/>
                <w:sz w:val="16"/>
              </w:rPr>
              <w:t>- Some va</w:t>
            </w:r>
            <w:r>
              <w:rPr>
                <w:i/>
                <w:sz w:val="16"/>
              </w:rPr>
              <w:t>riables are</w:t>
            </w:r>
          </w:p>
          <w:p w:rsidR="00A95471" w:rsidRDefault="00CC4198">
            <w:pPr>
              <w:rPr>
                <w:i/>
                <w:sz w:val="16"/>
              </w:rPr>
            </w:pPr>
            <w:proofErr w:type="gramStart"/>
            <w:r>
              <w:rPr>
                <w:i/>
                <w:sz w:val="16"/>
              </w:rPr>
              <w:t>identified</w:t>
            </w:r>
            <w:proofErr w:type="gramEnd"/>
            <w:r>
              <w:rPr>
                <w:i/>
                <w:sz w:val="16"/>
              </w:rPr>
              <w:t xml:space="preserve"> and controlled.</w:t>
            </w:r>
          </w:p>
          <w:p w:rsidR="00A875AA" w:rsidRDefault="00CC4198">
            <w:r>
              <w:rPr>
                <w:i/>
                <w:sz w:val="16"/>
              </w:rPr>
              <w:t>- The data is presented and</w:t>
            </w:r>
          </w:p>
          <w:p w:rsidR="00A875AA" w:rsidRDefault="00CC4198">
            <w:proofErr w:type="gramStart"/>
            <w:r>
              <w:rPr>
                <w:i/>
                <w:sz w:val="16"/>
              </w:rPr>
              <w:t>analyzed</w:t>
            </w:r>
            <w:proofErr w:type="gramEnd"/>
            <w:r>
              <w:rPr>
                <w:i/>
                <w:sz w:val="16"/>
              </w:rPr>
              <w:t>.</w:t>
            </w:r>
          </w:p>
          <w:p w:rsidR="00A875AA" w:rsidRDefault="00A875AA">
            <w:pPr>
              <w:spacing w:line="240" w:lineRule="auto"/>
            </w:pPr>
          </w:p>
        </w:tc>
        <w:tc>
          <w:tcPr>
            <w:tcW w:w="2263" w:type="dxa"/>
            <w:tcMar>
              <w:top w:w="100" w:type="dxa"/>
              <w:left w:w="100" w:type="dxa"/>
              <w:bottom w:w="100" w:type="dxa"/>
              <w:right w:w="100" w:type="dxa"/>
            </w:tcMar>
          </w:tcPr>
          <w:p w:rsidR="00A875AA" w:rsidRDefault="00CC4198">
            <w:r>
              <w:rPr>
                <w:i/>
                <w:sz w:val="16"/>
              </w:rPr>
              <w:t>- Attempted to follow the</w:t>
            </w:r>
          </w:p>
          <w:p w:rsidR="00A875AA" w:rsidRDefault="00CC4198">
            <w:pPr>
              <w:rPr>
                <w:i/>
                <w:sz w:val="16"/>
              </w:rPr>
            </w:pPr>
            <w:r>
              <w:rPr>
                <w:i/>
                <w:sz w:val="16"/>
              </w:rPr>
              <w:t>scientific method</w:t>
            </w:r>
          </w:p>
          <w:p w:rsidR="00A95471" w:rsidRDefault="00A95471"/>
          <w:p w:rsidR="00A875AA" w:rsidRDefault="00CC4198">
            <w:r>
              <w:rPr>
                <w:i/>
                <w:sz w:val="16"/>
              </w:rPr>
              <w:t>- The problem and hypothesis</w:t>
            </w:r>
            <w:r w:rsidR="00A95471">
              <w:rPr>
                <w:i/>
                <w:sz w:val="16"/>
              </w:rPr>
              <w:t xml:space="preserve"> </w:t>
            </w:r>
            <w:r>
              <w:rPr>
                <w:i/>
                <w:sz w:val="16"/>
              </w:rPr>
              <w:t>are somewhat indicative of</w:t>
            </w:r>
            <w:r w:rsidR="00A95471">
              <w:rPr>
                <w:i/>
                <w:sz w:val="16"/>
              </w:rPr>
              <w:t xml:space="preserve"> </w:t>
            </w:r>
            <w:r>
              <w:rPr>
                <w:i/>
                <w:sz w:val="16"/>
              </w:rPr>
              <w:t>scientific thinking.</w:t>
            </w:r>
          </w:p>
          <w:p w:rsidR="00A875AA" w:rsidRDefault="00CC4198">
            <w:pPr>
              <w:rPr>
                <w:i/>
                <w:sz w:val="16"/>
              </w:rPr>
            </w:pPr>
            <w:r>
              <w:rPr>
                <w:i/>
                <w:sz w:val="16"/>
              </w:rPr>
              <w:t>- Most variables are identified</w:t>
            </w:r>
            <w:r w:rsidR="00A95471">
              <w:rPr>
                <w:i/>
                <w:sz w:val="16"/>
              </w:rPr>
              <w:t xml:space="preserve"> </w:t>
            </w:r>
            <w:r>
              <w:rPr>
                <w:i/>
                <w:sz w:val="16"/>
              </w:rPr>
              <w:t>and controlled.</w:t>
            </w:r>
          </w:p>
          <w:p w:rsidR="00A875AA" w:rsidRDefault="00CC4198">
            <w:r>
              <w:rPr>
                <w:i/>
                <w:sz w:val="16"/>
              </w:rPr>
              <w:t>- The dat</w:t>
            </w:r>
            <w:r>
              <w:rPr>
                <w:i/>
                <w:sz w:val="16"/>
              </w:rPr>
              <w:t>a is presented and</w:t>
            </w:r>
          </w:p>
          <w:p w:rsidR="00A875AA" w:rsidRDefault="00CC4198">
            <w:proofErr w:type="gramStart"/>
            <w:r>
              <w:rPr>
                <w:i/>
                <w:sz w:val="16"/>
              </w:rPr>
              <w:t>analyzed</w:t>
            </w:r>
            <w:proofErr w:type="gramEnd"/>
            <w:r>
              <w:rPr>
                <w:i/>
                <w:sz w:val="16"/>
              </w:rPr>
              <w:t>.</w:t>
            </w:r>
          </w:p>
        </w:tc>
        <w:tc>
          <w:tcPr>
            <w:tcW w:w="2264" w:type="dxa"/>
            <w:tcMar>
              <w:top w:w="100" w:type="dxa"/>
              <w:left w:w="100" w:type="dxa"/>
              <w:bottom w:w="100" w:type="dxa"/>
              <w:right w:w="100" w:type="dxa"/>
            </w:tcMar>
          </w:tcPr>
          <w:p w:rsidR="00A875AA" w:rsidRDefault="00CC4198">
            <w:r>
              <w:rPr>
                <w:i/>
                <w:sz w:val="16"/>
              </w:rPr>
              <w:t>- Clearly followed the scientific</w:t>
            </w:r>
            <w:r w:rsidR="00A95471">
              <w:rPr>
                <w:i/>
                <w:sz w:val="16"/>
              </w:rPr>
              <w:t xml:space="preserve"> </w:t>
            </w:r>
            <w:r>
              <w:rPr>
                <w:i/>
                <w:sz w:val="16"/>
              </w:rPr>
              <w:t>method in order to perform the</w:t>
            </w:r>
            <w:r w:rsidR="00A95471">
              <w:rPr>
                <w:i/>
                <w:sz w:val="16"/>
              </w:rPr>
              <w:t xml:space="preserve"> </w:t>
            </w:r>
            <w:r>
              <w:rPr>
                <w:i/>
                <w:sz w:val="16"/>
              </w:rPr>
              <w:t>experiment.</w:t>
            </w:r>
          </w:p>
          <w:p w:rsidR="00A875AA" w:rsidRDefault="00CC4198">
            <w:pPr>
              <w:rPr>
                <w:i/>
                <w:sz w:val="16"/>
              </w:rPr>
            </w:pPr>
            <w:r>
              <w:rPr>
                <w:i/>
                <w:sz w:val="16"/>
              </w:rPr>
              <w:t>- The problem and hypothesis</w:t>
            </w:r>
            <w:r w:rsidR="00A95471">
              <w:rPr>
                <w:i/>
                <w:sz w:val="16"/>
              </w:rPr>
              <w:t xml:space="preserve"> </w:t>
            </w:r>
            <w:r>
              <w:rPr>
                <w:i/>
                <w:sz w:val="16"/>
              </w:rPr>
              <w:t>are indicative of scientific</w:t>
            </w:r>
            <w:r w:rsidR="00A95471">
              <w:rPr>
                <w:i/>
                <w:sz w:val="16"/>
              </w:rPr>
              <w:t xml:space="preserve"> </w:t>
            </w:r>
            <w:r>
              <w:rPr>
                <w:i/>
                <w:sz w:val="16"/>
              </w:rPr>
              <w:t>thinking.</w:t>
            </w:r>
          </w:p>
          <w:p w:rsidR="00A95471" w:rsidRDefault="00A95471"/>
          <w:p w:rsidR="00A875AA" w:rsidRDefault="00CC4198">
            <w:pPr>
              <w:rPr>
                <w:i/>
                <w:sz w:val="16"/>
              </w:rPr>
            </w:pPr>
            <w:r>
              <w:rPr>
                <w:i/>
                <w:sz w:val="16"/>
              </w:rPr>
              <w:t>- All variables are identified and</w:t>
            </w:r>
            <w:r w:rsidR="00A95471">
              <w:rPr>
                <w:i/>
                <w:sz w:val="16"/>
              </w:rPr>
              <w:t xml:space="preserve"> </w:t>
            </w:r>
            <w:r>
              <w:rPr>
                <w:i/>
                <w:sz w:val="16"/>
              </w:rPr>
              <w:t>controlled.</w:t>
            </w:r>
          </w:p>
          <w:p w:rsidR="00A875AA" w:rsidRDefault="00CC4198">
            <w:r>
              <w:rPr>
                <w:i/>
                <w:sz w:val="16"/>
              </w:rPr>
              <w:t>- The data is well presented and</w:t>
            </w:r>
            <w:r w:rsidR="00A95471">
              <w:rPr>
                <w:i/>
                <w:sz w:val="16"/>
              </w:rPr>
              <w:t xml:space="preserve"> </w:t>
            </w:r>
            <w:r>
              <w:rPr>
                <w:i/>
                <w:sz w:val="16"/>
              </w:rPr>
              <w:t>analyzed.</w:t>
            </w:r>
          </w:p>
          <w:p w:rsidR="00A875AA" w:rsidRDefault="00A875AA">
            <w:pPr>
              <w:spacing w:line="240" w:lineRule="auto"/>
            </w:pPr>
          </w:p>
        </w:tc>
      </w:tr>
      <w:tr w:rsidR="00A875AA" w:rsidTr="00A95471">
        <w:tblPrEx>
          <w:tblCellMar>
            <w:top w:w="0" w:type="dxa"/>
            <w:bottom w:w="0" w:type="dxa"/>
          </w:tblCellMar>
        </w:tblPrEx>
        <w:trPr>
          <w:trHeight w:val="1099"/>
        </w:trPr>
        <w:tc>
          <w:tcPr>
            <w:tcW w:w="1872" w:type="dxa"/>
            <w:tcMar>
              <w:top w:w="100" w:type="dxa"/>
              <w:left w:w="100" w:type="dxa"/>
              <w:bottom w:w="100" w:type="dxa"/>
              <w:right w:w="100" w:type="dxa"/>
            </w:tcMar>
          </w:tcPr>
          <w:p w:rsidR="00A875AA" w:rsidRPr="00A95471" w:rsidRDefault="00CC4198">
            <w:pPr>
              <w:spacing w:line="240" w:lineRule="auto"/>
              <w:rPr>
                <w:b/>
              </w:rPr>
            </w:pPr>
            <w:r w:rsidRPr="00A95471">
              <w:rPr>
                <w:b/>
              </w:rPr>
              <w:t>Conclusion</w:t>
            </w:r>
          </w:p>
        </w:tc>
        <w:tc>
          <w:tcPr>
            <w:tcW w:w="2263" w:type="dxa"/>
            <w:tcMar>
              <w:top w:w="100" w:type="dxa"/>
              <w:left w:w="100" w:type="dxa"/>
              <w:bottom w:w="100" w:type="dxa"/>
              <w:right w:w="100" w:type="dxa"/>
            </w:tcMar>
          </w:tcPr>
          <w:p w:rsidR="00A875AA" w:rsidRDefault="00CC4198">
            <w:r>
              <w:rPr>
                <w:i/>
                <w:sz w:val="16"/>
              </w:rPr>
              <w:t>- No scientific concepts are</w:t>
            </w:r>
          </w:p>
          <w:p w:rsidR="00A875AA" w:rsidRDefault="00CC4198">
            <w:r>
              <w:rPr>
                <w:i/>
                <w:sz w:val="16"/>
              </w:rPr>
              <w:t>explained, nor have been</w:t>
            </w:r>
          </w:p>
          <w:p w:rsidR="00A875AA" w:rsidRDefault="00CC4198" w:rsidP="00A95471">
            <w:proofErr w:type="gramStart"/>
            <w:r>
              <w:rPr>
                <w:i/>
                <w:sz w:val="16"/>
              </w:rPr>
              <w:t>learned</w:t>
            </w:r>
            <w:proofErr w:type="gramEnd"/>
            <w:r>
              <w:rPr>
                <w:i/>
                <w:sz w:val="16"/>
              </w:rPr>
              <w:t>.</w:t>
            </w:r>
          </w:p>
        </w:tc>
        <w:tc>
          <w:tcPr>
            <w:tcW w:w="2263" w:type="dxa"/>
            <w:tcMar>
              <w:top w:w="100" w:type="dxa"/>
              <w:left w:w="100" w:type="dxa"/>
              <w:bottom w:w="100" w:type="dxa"/>
              <w:right w:w="100" w:type="dxa"/>
            </w:tcMar>
          </w:tcPr>
          <w:p w:rsidR="00A875AA" w:rsidRDefault="00CC4198">
            <w:r>
              <w:rPr>
                <w:i/>
                <w:sz w:val="16"/>
              </w:rPr>
              <w:t>-Some brief explanation</w:t>
            </w:r>
          </w:p>
          <w:p w:rsidR="00A875AA" w:rsidRDefault="00CC4198">
            <w:r>
              <w:rPr>
                <w:i/>
                <w:sz w:val="16"/>
              </w:rPr>
              <w:t>revealing that something</w:t>
            </w:r>
          </w:p>
          <w:p w:rsidR="00A875AA" w:rsidRDefault="00CC4198">
            <w:proofErr w:type="gramStart"/>
            <w:r>
              <w:rPr>
                <w:i/>
                <w:sz w:val="16"/>
              </w:rPr>
              <w:t>was</w:t>
            </w:r>
            <w:proofErr w:type="gramEnd"/>
            <w:r>
              <w:rPr>
                <w:i/>
                <w:sz w:val="16"/>
              </w:rPr>
              <w:t xml:space="preserve"> learned.</w:t>
            </w:r>
          </w:p>
        </w:tc>
        <w:tc>
          <w:tcPr>
            <w:tcW w:w="2263" w:type="dxa"/>
            <w:tcMar>
              <w:top w:w="100" w:type="dxa"/>
              <w:left w:w="100" w:type="dxa"/>
              <w:bottom w:w="100" w:type="dxa"/>
              <w:right w:w="100" w:type="dxa"/>
            </w:tcMar>
          </w:tcPr>
          <w:p w:rsidR="00A875AA" w:rsidRDefault="00CC4198" w:rsidP="00A95471">
            <w:r>
              <w:rPr>
                <w:i/>
                <w:sz w:val="16"/>
              </w:rPr>
              <w:t>- Good explanation about the</w:t>
            </w:r>
            <w:r w:rsidR="00A95471">
              <w:rPr>
                <w:i/>
                <w:sz w:val="16"/>
              </w:rPr>
              <w:t xml:space="preserve"> </w:t>
            </w:r>
            <w:r>
              <w:rPr>
                <w:i/>
                <w:sz w:val="16"/>
              </w:rPr>
              <w:t xml:space="preserve">science that was </w:t>
            </w:r>
            <w:r w:rsidR="00A95471">
              <w:rPr>
                <w:i/>
                <w:sz w:val="16"/>
              </w:rPr>
              <w:t>l</w:t>
            </w:r>
            <w:r>
              <w:rPr>
                <w:i/>
                <w:sz w:val="16"/>
              </w:rPr>
              <w:t>earned.</w:t>
            </w:r>
          </w:p>
        </w:tc>
        <w:tc>
          <w:tcPr>
            <w:tcW w:w="2264" w:type="dxa"/>
            <w:tcMar>
              <w:top w:w="100" w:type="dxa"/>
              <w:left w:w="100" w:type="dxa"/>
              <w:bottom w:w="100" w:type="dxa"/>
              <w:right w:w="100" w:type="dxa"/>
            </w:tcMar>
          </w:tcPr>
          <w:p w:rsidR="00A875AA" w:rsidRDefault="00CC4198">
            <w:r>
              <w:rPr>
                <w:i/>
                <w:sz w:val="16"/>
              </w:rPr>
              <w:t>- Excellent explanation about</w:t>
            </w:r>
          </w:p>
          <w:p w:rsidR="00A875AA" w:rsidRDefault="00CC4198" w:rsidP="00A95471">
            <w:proofErr w:type="gramStart"/>
            <w:r>
              <w:rPr>
                <w:i/>
                <w:sz w:val="16"/>
              </w:rPr>
              <w:t>what</w:t>
            </w:r>
            <w:proofErr w:type="gramEnd"/>
            <w:r>
              <w:rPr>
                <w:i/>
                <w:sz w:val="16"/>
              </w:rPr>
              <w:t xml:space="preserve"> was discovered, which may</w:t>
            </w:r>
            <w:r w:rsidR="00A95471">
              <w:rPr>
                <w:i/>
                <w:sz w:val="16"/>
              </w:rPr>
              <w:t xml:space="preserve"> </w:t>
            </w:r>
            <w:r>
              <w:rPr>
                <w:i/>
                <w:sz w:val="16"/>
              </w:rPr>
              <w:t>be used to pursue new question</w:t>
            </w:r>
            <w:r w:rsidR="00A95471">
              <w:rPr>
                <w:i/>
                <w:sz w:val="16"/>
              </w:rPr>
              <w:t xml:space="preserve"> </w:t>
            </w:r>
            <w:r>
              <w:rPr>
                <w:i/>
                <w:sz w:val="16"/>
              </w:rPr>
              <w:t>for a possible explanation</w:t>
            </w:r>
            <w:r w:rsidR="00A95471">
              <w:rPr>
                <w:i/>
                <w:sz w:val="16"/>
              </w:rPr>
              <w:t>.</w:t>
            </w:r>
          </w:p>
        </w:tc>
      </w:tr>
      <w:tr w:rsidR="00A875AA" w:rsidTr="00A95471">
        <w:tblPrEx>
          <w:tblCellMar>
            <w:top w:w="0" w:type="dxa"/>
            <w:bottom w:w="0" w:type="dxa"/>
          </w:tblCellMar>
        </w:tblPrEx>
        <w:tc>
          <w:tcPr>
            <w:tcW w:w="1872" w:type="dxa"/>
            <w:tcMar>
              <w:top w:w="100" w:type="dxa"/>
              <w:left w:w="100" w:type="dxa"/>
              <w:bottom w:w="100" w:type="dxa"/>
              <w:right w:w="100" w:type="dxa"/>
            </w:tcMar>
          </w:tcPr>
          <w:p w:rsidR="00A875AA" w:rsidRPr="00A95471" w:rsidRDefault="00CC4198">
            <w:pPr>
              <w:spacing w:line="240" w:lineRule="auto"/>
              <w:rPr>
                <w:b/>
              </w:rPr>
            </w:pPr>
            <w:r w:rsidRPr="00A95471">
              <w:rPr>
                <w:b/>
              </w:rPr>
              <w:t>Display</w:t>
            </w:r>
          </w:p>
        </w:tc>
        <w:tc>
          <w:tcPr>
            <w:tcW w:w="2263" w:type="dxa"/>
            <w:tcMar>
              <w:top w:w="100" w:type="dxa"/>
              <w:left w:w="100" w:type="dxa"/>
              <w:bottom w:w="100" w:type="dxa"/>
              <w:right w:w="100" w:type="dxa"/>
            </w:tcMar>
          </w:tcPr>
          <w:p w:rsidR="00A95471" w:rsidRDefault="00CC4198">
            <w:r>
              <w:rPr>
                <w:i/>
                <w:sz w:val="16"/>
              </w:rPr>
              <w:t>- May/may not be a self</w:t>
            </w:r>
            <w:r w:rsidR="00A95471">
              <w:rPr>
                <w:i/>
                <w:sz w:val="16"/>
              </w:rPr>
              <w:t>-</w:t>
            </w:r>
            <w:r>
              <w:rPr>
                <w:i/>
                <w:sz w:val="16"/>
              </w:rPr>
              <w:t>standing</w:t>
            </w:r>
            <w:r w:rsidR="00A95471">
              <w:rPr>
                <w:i/>
                <w:sz w:val="16"/>
              </w:rPr>
              <w:t xml:space="preserve"> press b</w:t>
            </w:r>
            <w:r>
              <w:rPr>
                <w:i/>
                <w:sz w:val="16"/>
              </w:rPr>
              <w:t>oard</w:t>
            </w:r>
          </w:p>
          <w:p w:rsidR="00A95471" w:rsidRDefault="00A95471"/>
          <w:p w:rsidR="00A875AA" w:rsidRDefault="00CC4198">
            <w:r>
              <w:rPr>
                <w:i/>
                <w:sz w:val="16"/>
              </w:rPr>
              <w:t>- Unattractive</w:t>
            </w:r>
          </w:p>
          <w:p w:rsidR="00A875AA" w:rsidRDefault="00CC4198">
            <w:r>
              <w:rPr>
                <w:i/>
                <w:sz w:val="16"/>
              </w:rPr>
              <w:t>- Messy</w:t>
            </w:r>
          </w:p>
          <w:p w:rsidR="00A875AA" w:rsidRDefault="00CC4198">
            <w:r>
              <w:rPr>
                <w:i/>
                <w:sz w:val="16"/>
              </w:rPr>
              <w:t>- Unclear</w:t>
            </w:r>
          </w:p>
          <w:p w:rsidR="00A875AA" w:rsidRDefault="00CC4198" w:rsidP="00A95471">
            <w:r>
              <w:rPr>
                <w:i/>
                <w:sz w:val="16"/>
              </w:rPr>
              <w:t>- Some titles are labeled</w:t>
            </w:r>
          </w:p>
        </w:tc>
        <w:tc>
          <w:tcPr>
            <w:tcW w:w="2263" w:type="dxa"/>
            <w:tcMar>
              <w:top w:w="100" w:type="dxa"/>
              <w:left w:w="100" w:type="dxa"/>
              <w:bottom w:w="100" w:type="dxa"/>
              <w:right w:w="100" w:type="dxa"/>
            </w:tcMar>
          </w:tcPr>
          <w:p w:rsidR="00A875AA" w:rsidRDefault="00CC4198">
            <w:pPr>
              <w:rPr>
                <w:i/>
                <w:sz w:val="16"/>
              </w:rPr>
            </w:pPr>
            <w:r>
              <w:rPr>
                <w:i/>
                <w:sz w:val="16"/>
              </w:rPr>
              <w:t>- May/may not be a self</w:t>
            </w:r>
            <w:r w:rsidR="00A95471">
              <w:rPr>
                <w:i/>
                <w:sz w:val="16"/>
              </w:rPr>
              <w:t>-</w:t>
            </w:r>
            <w:r>
              <w:rPr>
                <w:i/>
                <w:sz w:val="16"/>
              </w:rPr>
              <w:t>standing</w:t>
            </w:r>
            <w:r w:rsidR="00A95471">
              <w:rPr>
                <w:i/>
                <w:sz w:val="16"/>
              </w:rPr>
              <w:t xml:space="preserve"> press b</w:t>
            </w:r>
            <w:r>
              <w:rPr>
                <w:i/>
                <w:sz w:val="16"/>
              </w:rPr>
              <w:t>oard</w:t>
            </w:r>
          </w:p>
          <w:p w:rsidR="00A95471" w:rsidRDefault="00A95471">
            <w:pPr>
              <w:rPr>
                <w:i/>
                <w:sz w:val="16"/>
              </w:rPr>
            </w:pPr>
          </w:p>
          <w:p w:rsidR="00A875AA" w:rsidRDefault="00CC4198">
            <w:r>
              <w:rPr>
                <w:i/>
                <w:sz w:val="16"/>
              </w:rPr>
              <w:t>- Very plain, not very</w:t>
            </w:r>
          </w:p>
          <w:p w:rsidR="00A875AA" w:rsidRDefault="00CC4198">
            <w:r>
              <w:rPr>
                <w:i/>
                <w:sz w:val="16"/>
              </w:rPr>
              <w:t>attractive, somewhat neat</w:t>
            </w:r>
          </w:p>
          <w:p w:rsidR="00A875AA" w:rsidRDefault="00CC4198">
            <w:r>
              <w:rPr>
                <w:i/>
                <w:sz w:val="16"/>
              </w:rPr>
              <w:t>-Unclear</w:t>
            </w:r>
          </w:p>
          <w:p w:rsidR="00A875AA" w:rsidRDefault="00CC4198" w:rsidP="00A95471">
            <w:r>
              <w:rPr>
                <w:i/>
                <w:sz w:val="16"/>
              </w:rPr>
              <w:t>-Titles are labeled</w:t>
            </w:r>
          </w:p>
        </w:tc>
        <w:tc>
          <w:tcPr>
            <w:tcW w:w="2263" w:type="dxa"/>
            <w:tcMar>
              <w:top w:w="100" w:type="dxa"/>
              <w:left w:w="100" w:type="dxa"/>
              <w:bottom w:w="100" w:type="dxa"/>
              <w:right w:w="100" w:type="dxa"/>
            </w:tcMar>
          </w:tcPr>
          <w:p w:rsidR="00A875AA" w:rsidRDefault="00A95471">
            <w:pPr>
              <w:rPr>
                <w:i/>
                <w:sz w:val="16"/>
              </w:rPr>
            </w:pPr>
            <w:r>
              <w:rPr>
                <w:i/>
                <w:sz w:val="16"/>
              </w:rPr>
              <w:t>-Self-standing press b</w:t>
            </w:r>
            <w:r w:rsidR="00CC4198">
              <w:rPr>
                <w:i/>
                <w:sz w:val="16"/>
              </w:rPr>
              <w:t>oard</w:t>
            </w:r>
          </w:p>
          <w:p w:rsidR="00A95471" w:rsidRDefault="00A95471"/>
          <w:p w:rsidR="00A875AA" w:rsidRDefault="00CC4198">
            <w:pPr>
              <w:rPr>
                <w:i/>
                <w:sz w:val="16"/>
              </w:rPr>
            </w:pPr>
            <w:r>
              <w:rPr>
                <w:i/>
                <w:sz w:val="16"/>
              </w:rPr>
              <w:t>- Basic and plain, yet attractive</w:t>
            </w:r>
            <w:r w:rsidR="00A95471">
              <w:rPr>
                <w:i/>
                <w:sz w:val="16"/>
              </w:rPr>
              <w:t xml:space="preserve"> </w:t>
            </w:r>
            <w:r>
              <w:rPr>
                <w:i/>
                <w:sz w:val="16"/>
              </w:rPr>
              <w:t>and neat.</w:t>
            </w:r>
          </w:p>
          <w:p w:rsidR="00A875AA" w:rsidRDefault="00CC4198">
            <w:r>
              <w:rPr>
                <w:i/>
                <w:sz w:val="16"/>
              </w:rPr>
              <w:t>- In need of clarification</w:t>
            </w:r>
          </w:p>
          <w:p w:rsidR="00A875AA" w:rsidRDefault="00CC4198">
            <w:r>
              <w:rPr>
                <w:i/>
                <w:sz w:val="16"/>
              </w:rPr>
              <w:t>- Relatively logical fl</w:t>
            </w:r>
            <w:r>
              <w:rPr>
                <w:i/>
                <w:sz w:val="16"/>
              </w:rPr>
              <w:t>ow</w:t>
            </w:r>
          </w:p>
          <w:p w:rsidR="00A875AA" w:rsidRDefault="00CC4198" w:rsidP="00A95471">
            <w:r>
              <w:rPr>
                <w:i/>
                <w:sz w:val="16"/>
              </w:rPr>
              <w:t xml:space="preserve">-Titles </w:t>
            </w:r>
            <w:r>
              <w:rPr>
                <w:i/>
                <w:sz w:val="16"/>
              </w:rPr>
              <w:t>are clearly labeled</w:t>
            </w:r>
          </w:p>
        </w:tc>
        <w:tc>
          <w:tcPr>
            <w:tcW w:w="2264" w:type="dxa"/>
            <w:tcMar>
              <w:top w:w="100" w:type="dxa"/>
              <w:left w:w="100" w:type="dxa"/>
              <w:bottom w:w="100" w:type="dxa"/>
              <w:right w:w="100" w:type="dxa"/>
            </w:tcMar>
          </w:tcPr>
          <w:p w:rsidR="00A875AA" w:rsidRDefault="00CC4198">
            <w:pPr>
              <w:rPr>
                <w:i/>
                <w:sz w:val="16"/>
              </w:rPr>
            </w:pPr>
            <w:r>
              <w:rPr>
                <w:i/>
                <w:sz w:val="16"/>
              </w:rPr>
              <w:t>-Self-standing pres</w:t>
            </w:r>
            <w:r w:rsidR="00A95471">
              <w:rPr>
                <w:i/>
                <w:sz w:val="16"/>
              </w:rPr>
              <w:t>s b</w:t>
            </w:r>
            <w:r>
              <w:rPr>
                <w:i/>
                <w:sz w:val="16"/>
              </w:rPr>
              <w:t>oard</w:t>
            </w:r>
          </w:p>
          <w:p w:rsidR="00A95471" w:rsidRDefault="00A95471"/>
          <w:p w:rsidR="00A875AA" w:rsidRDefault="00CC4198">
            <w:r>
              <w:rPr>
                <w:i/>
                <w:sz w:val="16"/>
              </w:rPr>
              <w:t>- Neat, colorful, graphics, tables,</w:t>
            </w:r>
            <w:r w:rsidR="00A95471">
              <w:rPr>
                <w:i/>
                <w:sz w:val="16"/>
              </w:rPr>
              <w:t xml:space="preserve"> </w:t>
            </w:r>
            <w:r>
              <w:rPr>
                <w:i/>
                <w:sz w:val="16"/>
              </w:rPr>
              <w:t>charts, photographs, etc.</w:t>
            </w:r>
          </w:p>
          <w:p w:rsidR="00A875AA" w:rsidRDefault="00A95471">
            <w:r>
              <w:rPr>
                <w:i/>
                <w:sz w:val="16"/>
              </w:rPr>
              <w:t>-Self-</w:t>
            </w:r>
            <w:r w:rsidR="00CC4198">
              <w:rPr>
                <w:i/>
                <w:sz w:val="16"/>
              </w:rPr>
              <w:t>explanatory.</w:t>
            </w:r>
          </w:p>
          <w:p w:rsidR="00A875AA" w:rsidRDefault="00CC4198">
            <w:r>
              <w:rPr>
                <w:i/>
                <w:sz w:val="16"/>
              </w:rPr>
              <w:t>-Flows logically</w:t>
            </w:r>
          </w:p>
          <w:p w:rsidR="00A875AA" w:rsidRDefault="00CC4198" w:rsidP="00A95471">
            <w:r>
              <w:rPr>
                <w:i/>
                <w:sz w:val="16"/>
              </w:rPr>
              <w:t>-Titles are clearly labeled</w:t>
            </w:r>
          </w:p>
        </w:tc>
      </w:tr>
    </w:tbl>
    <w:p w:rsidR="00A875AA" w:rsidRDefault="00A875AA"/>
    <w:p w:rsidR="00A875AA" w:rsidRDefault="00A875AA"/>
    <w:sectPr w:rsidR="00A875AA" w:rsidSect="00A9547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297C"/>
    <w:multiLevelType w:val="multilevel"/>
    <w:tmpl w:val="62944B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2312D55"/>
    <w:multiLevelType w:val="hybridMultilevel"/>
    <w:tmpl w:val="99A24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911179"/>
    <w:multiLevelType w:val="hybridMultilevel"/>
    <w:tmpl w:val="16AC26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101B19"/>
    <w:multiLevelType w:val="hybridMultilevel"/>
    <w:tmpl w:val="6E0C26D8"/>
    <w:lvl w:ilvl="0" w:tplc="A8289974">
      <w:numFmt w:val="bullet"/>
      <w:lvlText w:val="·"/>
      <w:lvlJc w:val="left"/>
      <w:pPr>
        <w:ind w:left="720" w:hanging="360"/>
      </w:pPr>
      <w:rPr>
        <w:rFonts w:ascii="Arial" w:eastAsia="Arial" w:hAnsi="Aria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3679D5"/>
    <w:multiLevelType w:val="hybridMultilevel"/>
    <w:tmpl w:val="DAB4CAB4"/>
    <w:lvl w:ilvl="0" w:tplc="CD6E78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A760A4B"/>
    <w:multiLevelType w:val="hybridMultilevel"/>
    <w:tmpl w:val="93965D6C"/>
    <w:lvl w:ilvl="0" w:tplc="EA626120">
      <w:start w:val="2"/>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6D714925"/>
    <w:multiLevelType w:val="hybridMultilevel"/>
    <w:tmpl w:val="A3B87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proofState w:spelling="clean" w:grammar="clean"/>
  <w:defaultTabStop w:val="720"/>
  <w:characterSpacingControl w:val="doNotCompress"/>
  <w:compat>
    <w:useFELayout/>
    <w:compatSetting w:name="compatibilityMode" w:uri="http://schemas.microsoft.com/office/word" w:val="14"/>
  </w:compat>
  <w:rsids>
    <w:rsidRoot w:val="00A875AA"/>
    <w:rsid w:val="00A875AA"/>
    <w:rsid w:val="00A95471"/>
    <w:rsid w:val="00CC4198"/>
    <w:rsid w:val="00EF4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95471"/>
    <w:pPr>
      <w:ind w:left="720"/>
      <w:contextualSpacing/>
    </w:pPr>
  </w:style>
  <w:style w:type="paragraph" w:styleId="BalloonText">
    <w:name w:val="Balloon Text"/>
    <w:basedOn w:val="Normal"/>
    <w:link w:val="BalloonTextChar"/>
    <w:uiPriority w:val="99"/>
    <w:semiHidden/>
    <w:unhideWhenUsed/>
    <w:rsid w:val="00A95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71"/>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A95471"/>
    <w:pPr>
      <w:ind w:left="720"/>
      <w:contextualSpacing/>
    </w:pPr>
  </w:style>
  <w:style w:type="paragraph" w:styleId="BalloonText">
    <w:name w:val="Balloon Text"/>
    <w:basedOn w:val="Normal"/>
    <w:link w:val="BalloonTextChar"/>
    <w:uiPriority w:val="99"/>
    <w:semiHidden/>
    <w:unhideWhenUsed/>
    <w:rsid w:val="00A95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47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Science Fair Overview DRAFT.docx</vt:lpstr>
    </vt:vector>
  </TitlesOfParts>
  <Company>School District 45 (West Vancouver)</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Overview DRAFT.docx</dc:title>
  <dc:creator>Jennifer Towers</dc:creator>
  <cp:lastModifiedBy>Jennifer Towers</cp:lastModifiedBy>
  <cp:revision>3</cp:revision>
  <dcterms:created xsi:type="dcterms:W3CDTF">2013-05-02T18:29:00Z</dcterms:created>
  <dcterms:modified xsi:type="dcterms:W3CDTF">2013-05-02T22:15:00Z</dcterms:modified>
</cp:coreProperties>
</file>