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ED" w:rsidRDefault="00B162ED">
      <w:pPr>
        <w:rPr>
          <w:rFonts w:ascii="Arial Bold" w:hAnsi="Arial Bold"/>
          <w:sz w:val="24"/>
        </w:rPr>
      </w:pPr>
      <w:bookmarkStart w:id="0" w:name="_GoBack"/>
      <w:bookmarkEnd w:id="0"/>
    </w:p>
    <w:p w:rsidR="0048235E" w:rsidRDefault="0048235E">
      <w:pPr>
        <w:rPr>
          <w:rStyle w:val="Hyperlink1"/>
          <w:rFonts w:ascii="Arial Bold" w:hAnsi="Arial Bold"/>
          <w:sz w:val="22"/>
        </w:rPr>
      </w:pPr>
      <w:r>
        <w:rPr>
          <w:rFonts w:ascii="Arial Bold" w:hAnsi="Arial Bold"/>
          <w:sz w:val="22"/>
        </w:rPr>
        <w:t>Mrs. Towers</w:t>
      </w:r>
      <w:r>
        <w:rPr>
          <w:rFonts w:ascii="Arial Bold" w:hAnsi="Arial Bold"/>
          <w:sz w:val="22"/>
        </w:rPr>
        <w:tab/>
        <w:t xml:space="preserve">     </w:t>
      </w:r>
      <w:r w:rsidR="00CA0387">
        <w:rPr>
          <w:rFonts w:ascii="Arial Bold" w:hAnsi="Arial Bold"/>
          <w:sz w:val="22"/>
        </w:rPr>
        <w:t xml:space="preserve">Website: </w:t>
      </w:r>
      <w:hyperlink r:id="rId8" w:history="1">
        <w:r w:rsidR="00CA0387">
          <w:rPr>
            <w:rStyle w:val="Hyperlink1"/>
            <w:rFonts w:ascii="Arial Bold" w:hAnsi="Arial Bold"/>
            <w:sz w:val="22"/>
          </w:rPr>
          <w:t>www.mrstowers.weebly.com</w:t>
        </w:r>
      </w:hyperlink>
    </w:p>
    <w:p w:rsidR="00B162ED" w:rsidRDefault="00CA0387">
      <w:pPr>
        <w:rPr>
          <w:rFonts w:ascii="Arial Bold" w:hAnsi="Arial Bold"/>
          <w:sz w:val="22"/>
          <w:u w:val="single"/>
        </w:rPr>
      </w:pPr>
      <w:r>
        <w:rPr>
          <w:rFonts w:ascii="Arial Bold" w:hAnsi="Arial Bold"/>
          <w:sz w:val="22"/>
        </w:rPr>
        <w:t>Student Leaders: Ben Smith, Noor Aly</w:t>
      </w:r>
      <w:r w:rsidR="0048235E">
        <w:rPr>
          <w:rFonts w:ascii="Arial Bold" w:hAnsi="Arial Bold"/>
          <w:sz w:val="22"/>
        </w:rPr>
        <w:t>ateem, Emma Nagle, &amp;</w:t>
      </w:r>
      <w:r>
        <w:rPr>
          <w:rFonts w:ascii="Arial Bold" w:hAnsi="Arial Bold"/>
          <w:sz w:val="22"/>
        </w:rPr>
        <w:t xml:space="preserve"> Peter Deutsch</w:t>
      </w:r>
    </w:p>
    <w:p w:rsidR="00B162ED" w:rsidRDefault="00B162ED">
      <w:pPr>
        <w:rPr>
          <w:rFonts w:ascii="Arial Bold" w:hAnsi="Arial Bold"/>
          <w:sz w:val="22"/>
          <w:u w:val="single"/>
        </w:rPr>
      </w:pPr>
    </w:p>
    <w:p w:rsidR="00B162ED" w:rsidRDefault="00CA0387">
      <w:pPr>
        <w:rPr>
          <w:rFonts w:ascii="Arial Bold" w:hAnsi="Arial Bold"/>
          <w:sz w:val="22"/>
          <w:u w:val="single"/>
        </w:rPr>
      </w:pPr>
      <w:r>
        <w:rPr>
          <w:rFonts w:ascii="Arial Bold" w:hAnsi="Arial Bold"/>
          <w:sz w:val="22"/>
          <w:u w:val="single"/>
        </w:rPr>
        <w:t>What is Science 10 Enriched all about?</w:t>
      </w:r>
      <w:r>
        <w:rPr>
          <w:rFonts w:ascii="Arial Bold" w:hAnsi="Arial Bold"/>
          <w:sz w:val="22"/>
          <w:u w:val="single"/>
        </w:rPr>
        <w:cr/>
      </w:r>
    </w:p>
    <w:p w:rsidR="00B162ED" w:rsidRPr="001D54E3" w:rsidRDefault="00CA0387">
      <w:pPr>
        <w:rPr>
          <w:rFonts w:ascii="Arial" w:hAnsi="Arial"/>
          <w:sz w:val="22"/>
        </w:rPr>
      </w:pPr>
      <w:r>
        <w:rPr>
          <w:rFonts w:ascii="Arial" w:hAnsi="Arial"/>
          <w:sz w:val="22"/>
        </w:rPr>
        <w:t>The Science Department at Rockridge is please</w:t>
      </w:r>
      <w:r w:rsidR="0039685A">
        <w:rPr>
          <w:rFonts w:ascii="Arial" w:hAnsi="Arial"/>
          <w:sz w:val="22"/>
        </w:rPr>
        <w:t>d</w:t>
      </w:r>
      <w:r>
        <w:rPr>
          <w:rFonts w:ascii="Arial" w:hAnsi="Arial"/>
          <w:sz w:val="22"/>
        </w:rPr>
        <w:t xml:space="preserve"> to offer Science 10 Enriched as a </w:t>
      </w:r>
      <w:r>
        <w:rPr>
          <w:rFonts w:ascii="Arial Bold" w:hAnsi="Arial Bold"/>
          <w:sz w:val="22"/>
        </w:rPr>
        <w:t>two credit course</w:t>
      </w:r>
      <w:r>
        <w:rPr>
          <w:rFonts w:ascii="Arial" w:hAnsi="Arial"/>
          <w:sz w:val="22"/>
        </w:rPr>
        <w:t xml:space="preserve"> to be taken alongside the Science 10 program.  </w:t>
      </w:r>
      <w:r>
        <w:rPr>
          <w:rFonts w:ascii="Arial" w:hAnsi="Arial"/>
          <w:sz w:val="22"/>
        </w:rPr>
        <w:cr/>
      </w:r>
      <w:r>
        <w:rPr>
          <w:rFonts w:ascii="Arial" w:hAnsi="Arial"/>
          <w:sz w:val="22"/>
        </w:rPr>
        <w:cr/>
      </w:r>
      <w:r w:rsidR="001D54E3">
        <w:rPr>
          <w:rFonts w:ascii="Arial" w:hAnsi="Arial"/>
          <w:sz w:val="22"/>
        </w:rPr>
        <w:t>New this year, Mrs. Towers (Science 10E coordinator) will</w:t>
      </w:r>
      <w:r>
        <w:rPr>
          <w:rFonts w:ascii="Arial" w:hAnsi="Arial"/>
          <w:sz w:val="22"/>
        </w:rPr>
        <w:t xml:space="preserve"> </w:t>
      </w:r>
      <w:r w:rsidR="001D54E3">
        <w:rPr>
          <w:rFonts w:ascii="Arial" w:hAnsi="Arial"/>
          <w:sz w:val="22"/>
        </w:rPr>
        <w:t>work with</w:t>
      </w:r>
      <w:r>
        <w:rPr>
          <w:rFonts w:ascii="Arial" w:hAnsi="Arial"/>
          <w:sz w:val="22"/>
        </w:rPr>
        <w:t xml:space="preserve"> 4 student leader</w:t>
      </w:r>
      <w:r w:rsidR="001D54E3">
        <w:rPr>
          <w:rFonts w:ascii="Arial" w:hAnsi="Arial"/>
          <w:sz w:val="22"/>
        </w:rPr>
        <w:t>s (Ben Smith, Noor Aly</w:t>
      </w:r>
      <w:r w:rsidR="0048235E">
        <w:rPr>
          <w:rFonts w:ascii="Arial" w:hAnsi="Arial"/>
          <w:sz w:val="22"/>
        </w:rPr>
        <w:t>ateem</w:t>
      </w:r>
      <w:r w:rsidR="001D54E3">
        <w:rPr>
          <w:rFonts w:ascii="Arial" w:hAnsi="Arial"/>
          <w:sz w:val="22"/>
        </w:rPr>
        <w:t>, Emma Nagel and Peter Deutsch)</w:t>
      </w:r>
      <w:r>
        <w:rPr>
          <w:rFonts w:ascii="Arial" w:hAnsi="Arial"/>
          <w:sz w:val="22"/>
        </w:rPr>
        <w:t xml:space="preserve"> to engage students in a variety of enrichment activities designed to expose the students to a mu</w:t>
      </w:r>
      <w:r w:rsidR="0048235E">
        <w:rPr>
          <w:rFonts w:ascii="Arial" w:hAnsi="Arial"/>
          <w:sz w:val="22"/>
        </w:rPr>
        <w:t>ltitude of science disciplines.</w:t>
      </w:r>
      <w:r>
        <w:rPr>
          <w:rFonts w:ascii="Arial" w:hAnsi="Arial"/>
          <w:sz w:val="22"/>
        </w:rPr>
        <w:t xml:space="preserve"> There will be six distinct activities offered throughout the year, each lead by different </w:t>
      </w:r>
      <w:r w:rsidR="00EC77FE">
        <w:rPr>
          <w:rFonts w:ascii="Arial" w:hAnsi="Arial"/>
          <w:sz w:val="22"/>
        </w:rPr>
        <w:t>student leaders</w:t>
      </w:r>
      <w:r>
        <w:rPr>
          <w:rFonts w:ascii="Arial" w:hAnsi="Arial"/>
          <w:sz w:val="22"/>
        </w:rPr>
        <w:t xml:space="preserve">. The activities will mostly be conducted within the school with 2 being field trip based, and will </w:t>
      </w:r>
      <w:r w:rsidR="00EC77FE">
        <w:rPr>
          <w:rFonts w:ascii="Arial" w:hAnsi="Arial"/>
          <w:sz w:val="22"/>
        </w:rPr>
        <w:t>always</w:t>
      </w:r>
      <w:r>
        <w:rPr>
          <w:rFonts w:ascii="Arial" w:hAnsi="Arial"/>
          <w:sz w:val="22"/>
        </w:rPr>
        <w:t xml:space="preserve"> </w:t>
      </w:r>
      <w:r w:rsidR="0048235E">
        <w:rPr>
          <w:rFonts w:ascii="Arial" w:hAnsi="Arial"/>
          <w:sz w:val="22"/>
        </w:rPr>
        <w:t>include a follow-up assignment.</w:t>
      </w:r>
      <w:r>
        <w:rPr>
          <w:rFonts w:ascii="Arial" w:hAnsi="Arial"/>
          <w:sz w:val="22"/>
        </w:rPr>
        <w:t xml:space="preserve"> The field trips and some in school activities will occur during school time making it essential that students are prepared to communicate with all their regular classroom teachers to ensure that they stay caught up with all course material across all subjects.</w:t>
      </w:r>
      <w:r>
        <w:rPr>
          <w:rFonts w:ascii="Arial" w:hAnsi="Arial"/>
          <w:sz w:val="22"/>
        </w:rPr>
        <w:cr/>
      </w:r>
      <w:r>
        <w:rPr>
          <w:rFonts w:ascii="Arial" w:hAnsi="Arial"/>
          <w:sz w:val="22"/>
        </w:rPr>
        <w:cr/>
      </w:r>
      <w:r>
        <w:rPr>
          <w:rFonts w:ascii="Arial Bold" w:hAnsi="Arial Bold"/>
          <w:sz w:val="22"/>
          <w:u w:val="single"/>
        </w:rPr>
        <w:t>Schedule of Activities – (tentative)</w:t>
      </w:r>
    </w:p>
    <w:p w:rsidR="00B162ED" w:rsidRDefault="00CA0387">
      <w:pPr>
        <w:pStyle w:val="ListParagraph"/>
        <w:ind w:left="0"/>
        <w:rPr>
          <w:rFonts w:ascii="Arial" w:hAnsi="Arial"/>
          <w:sz w:val="22"/>
        </w:rPr>
      </w:pPr>
      <w:r>
        <w:rPr>
          <w:rFonts w:ascii="Arial" w:hAnsi="Arial"/>
          <w:sz w:val="22"/>
        </w:rPr>
        <w:t>Lunch time meetings in W204 to introduce and give out field trip permission forms</w:t>
      </w:r>
    </w:p>
    <w:p w:rsidR="00B162ED" w:rsidRDefault="00CA0387">
      <w:pPr>
        <w:pStyle w:val="ListParagraph"/>
        <w:numPr>
          <w:ilvl w:val="0"/>
          <w:numId w:val="1"/>
        </w:numPr>
        <w:tabs>
          <w:tab w:val="clear" w:pos="360"/>
          <w:tab w:val="num" w:pos="644"/>
        </w:tabs>
        <w:ind w:left="644" w:hanging="360"/>
        <w:rPr>
          <w:rFonts w:ascii="Arial" w:hAnsi="Arial"/>
          <w:sz w:val="22"/>
        </w:rPr>
      </w:pPr>
      <w:r>
        <w:rPr>
          <w:rFonts w:ascii="Arial" w:hAnsi="Arial"/>
          <w:sz w:val="22"/>
        </w:rPr>
        <w:t>Crystal G</w:t>
      </w:r>
      <w:r w:rsidR="0039685A">
        <w:rPr>
          <w:noProof/>
          <w:lang w:val="en-CA"/>
        </w:rPr>
        <mc:AlternateContent>
          <mc:Choice Requires="wps">
            <w:drawing>
              <wp:anchor distT="0" distB="0" distL="0" distR="0" simplePos="0" relativeHeight="251657728" behindDoc="0" locked="0" layoutInCell="1" allowOverlap="1">
                <wp:simplePos x="0" y="0"/>
                <wp:positionH relativeFrom="page">
                  <wp:posOffset>545465</wp:posOffset>
                </wp:positionH>
                <wp:positionV relativeFrom="page">
                  <wp:posOffset>459105</wp:posOffset>
                </wp:positionV>
                <wp:extent cx="1661160" cy="1574800"/>
                <wp:effectExtent l="2540" t="1905" r="3175" b="444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15748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B162ED" w:rsidRDefault="0039685A">
                            <w:pPr>
                              <w:jc w:val="center"/>
                              <w:rPr>
                                <w:rFonts w:eastAsia="Times New Roman"/>
                                <w:color w:val="auto"/>
                                <w:lang w:val="en-CA" w:eastAsia="en-CA" w:bidi="x-none"/>
                              </w:rPr>
                            </w:pPr>
                            <w:r>
                              <w:rPr>
                                <w:noProof/>
                                <w:lang w:val="en-CA" w:eastAsia="en-CA"/>
                              </w:rPr>
                              <w:drawing>
                                <wp:inline distT="0" distB="0" distL="0" distR="0">
                                  <wp:extent cx="16478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36.15pt;width:130.8pt;height:1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" stroked="f" strokeweight="1pt">
                <v:path arrowok="t"/>
                <v:textbox inset="0,0,0,0">
                  <w:txbxContent>
                    <w:p w:rsidR="00000000" w:rsidRDefault="0039685A">
                      <w:pPr>
                        <w:jc w:val="center"/>
                        <w:rPr>
                          <w:rFonts w:eastAsia="Times New Roman"/>
                          <w:color w:val="auto"/>
                          <w:lang w:val="en-CA" w:eastAsia="en-CA" w:bidi="x-none"/>
                        </w:rPr>
                      </w:pPr>
                      <w:r>
                        <w:rPr>
                          <w:noProof/>
                          <w:lang w:val="en-CA" w:eastAsia="en-CA"/>
                        </w:rPr>
                        <w:drawing>
                          <wp:inline distT="0" distB="0" distL="0" distR="0">
                            <wp:extent cx="16478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543050"/>
                                    </a:xfrm>
                                    <a:prstGeom prst="rect">
                                      <a:avLst/>
                                    </a:prstGeom>
                                    <a:noFill/>
                                    <a:ln>
                                      <a:noFill/>
                                    </a:ln>
                                  </pic:spPr>
                                </pic:pic>
                              </a:graphicData>
                            </a:graphic>
                          </wp:inline>
                        </w:drawing>
                      </w:r>
                    </w:p>
                  </w:txbxContent>
                </v:textbox>
                <w10:wrap type="square" anchorx="page" anchory="page"/>
              </v:rect>
            </w:pict>
          </mc:Fallback>
        </mc:AlternateContent>
      </w:r>
      <w:r>
        <w:rPr>
          <w:rFonts w:ascii="Arial" w:hAnsi="Arial"/>
          <w:sz w:val="22"/>
        </w:rPr>
        <w:t>rowing Contest – September/</w:t>
      </w:r>
      <w:r w:rsidR="00EC77FE">
        <w:rPr>
          <w:rFonts w:ascii="Arial" w:hAnsi="Arial"/>
          <w:sz w:val="22"/>
        </w:rPr>
        <w:t>October – Noor and Emma</w:t>
      </w:r>
    </w:p>
    <w:p w:rsidR="00B162ED" w:rsidRDefault="00EC77FE">
      <w:pPr>
        <w:pStyle w:val="ListParagraph"/>
        <w:numPr>
          <w:ilvl w:val="0"/>
          <w:numId w:val="1"/>
        </w:numPr>
        <w:tabs>
          <w:tab w:val="clear" w:pos="360"/>
          <w:tab w:val="num" w:pos="644"/>
        </w:tabs>
        <w:ind w:left="644" w:hanging="360"/>
        <w:rPr>
          <w:rFonts w:ascii="Arial" w:hAnsi="Arial"/>
          <w:sz w:val="22"/>
        </w:rPr>
      </w:pPr>
      <w:r>
        <w:rPr>
          <w:rFonts w:ascii="Arial" w:hAnsi="Arial"/>
          <w:sz w:val="22"/>
        </w:rPr>
        <w:t>Salmon Run</w:t>
      </w:r>
      <w:r w:rsidR="00CA0387">
        <w:rPr>
          <w:rFonts w:ascii="Arial" w:hAnsi="Arial"/>
          <w:sz w:val="22"/>
        </w:rPr>
        <w:t xml:space="preserve"> </w:t>
      </w:r>
      <w:r>
        <w:rPr>
          <w:rFonts w:ascii="Arial" w:hAnsi="Arial"/>
          <w:sz w:val="22"/>
        </w:rPr>
        <w:t>–</w:t>
      </w:r>
      <w:r w:rsidR="00CA0387">
        <w:rPr>
          <w:rFonts w:ascii="Arial" w:hAnsi="Arial"/>
          <w:sz w:val="22"/>
        </w:rPr>
        <w:t xml:space="preserve"> November</w:t>
      </w:r>
      <w:r>
        <w:rPr>
          <w:rFonts w:ascii="Arial" w:hAnsi="Arial"/>
          <w:sz w:val="22"/>
        </w:rPr>
        <w:t xml:space="preserve"> – Ben and Peter</w:t>
      </w:r>
    </w:p>
    <w:p w:rsidR="00EC77FE" w:rsidRDefault="00EC77FE">
      <w:pPr>
        <w:pStyle w:val="ListParagraph"/>
        <w:numPr>
          <w:ilvl w:val="0"/>
          <w:numId w:val="1"/>
        </w:numPr>
        <w:tabs>
          <w:tab w:val="clear" w:pos="360"/>
          <w:tab w:val="num" w:pos="644"/>
        </w:tabs>
        <w:ind w:left="644" w:hanging="360"/>
        <w:rPr>
          <w:rFonts w:ascii="Arial" w:hAnsi="Arial"/>
          <w:sz w:val="22"/>
        </w:rPr>
      </w:pPr>
      <w:r>
        <w:rPr>
          <w:rFonts w:ascii="Arial" w:hAnsi="Arial"/>
          <w:sz w:val="22"/>
        </w:rPr>
        <w:t>CSI Investigation – December – Noor and Emma</w:t>
      </w:r>
    </w:p>
    <w:p w:rsidR="00B162ED" w:rsidRDefault="0048235E">
      <w:pPr>
        <w:pStyle w:val="ListParagraph"/>
        <w:numPr>
          <w:ilvl w:val="0"/>
          <w:numId w:val="1"/>
        </w:numPr>
        <w:tabs>
          <w:tab w:val="clear" w:pos="360"/>
          <w:tab w:val="num" w:pos="644"/>
        </w:tabs>
        <w:ind w:left="644" w:hanging="360"/>
        <w:rPr>
          <w:rFonts w:ascii="Arial" w:hAnsi="Arial"/>
          <w:sz w:val="22"/>
        </w:rPr>
      </w:pPr>
      <w:r>
        <w:rPr>
          <w:rFonts w:ascii="Arial" w:hAnsi="Arial"/>
          <w:sz w:val="22"/>
        </w:rPr>
        <w:t>Circuit building –</w:t>
      </w:r>
      <w:r w:rsidR="00EC77FE">
        <w:rPr>
          <w:rFonts w:ascii="Arial" w:hAnsi="Arial"/>
          <w:sz w:val="22"/>
        </w:rPr>
        <w:t xml:space="preserve"> January</w:t>
      </w:r>
      <w:r w:rsidR="00CA0387">
        <w:rPr>
          <w:rFonts w:ascii="Arial" w:hAnsi="Arial"/>
          <w:sz w:val="22"/>
        </w:rPr>
        <w:t xml:space="preserve"> </w:t>
      </w:r>
      <w:r w:rsidR="00EC77FE">
        <w:rPr>
          <w:rFonts w:ascii="Arial" w:hAnsi="Arial"/>
          <w:sz w:val="22"/>
        </w:rPr>
        <w:t>– Ben and Peter</w:t>
      </w:r>
    </w:p>
    <w:p w:rsidR="00B162ED" w:rsidRDefault="00EC77FE">
      <w:pPr>
        <w:pStyle w:val="ListParagraph"/>
        <w:numPr>
          <w:ilvl w:val="0"/>
          <w:numId w:val="1"/>
        </w:numPr>
        <w:tabs>
          <w:tab w:val="clear" w:pos="360"/>
          <w:tab w:val="num" w:pos="644"/>
        </w:tabs>
        <w:ind w:left="644" w:hanging="360"/>
        <w:rPr>
          <w:rFonts w:ascii="Arial" w:hAnsi="Arial"/>
          <w:sz w:val="22"/>
        </w:rPr>
      </w:pPr>
      <w:r>
        <w:rPr>
          <w:rFonts w:ascii="Arial" w:hAnsi="Arial"/>
          <w:sz w:val="22"/>
        </w:rPr>
        <w:t>Spaghetti Bridge – February</w:t>
      </w:r>
      <w:r w:rsidR="00CA0387">
        <w:rPr>
          <w:rFonts w:ascii="Arial" w:hAnsi="Arial"/>
          <w:sz w:val="22"/>
        </w:rPr>
        <w:t xml:space="preserve"> </w:t>
      </w:r>
      <w:r>
        <w:rPr>
          <w:rFonts w:ascii="Arial" w:hAnsi="Arial"/>
          <w:sz w:val="22"/>
        </w:rPr>
        <w:t>–</w:t>
      </w:r>
      <w:r w:rsidR="00CA0387">
        <w:rPr>
          <w:rFonts w:ascii="Arial" w:hAnsi="Arial"/>
          <w:sz w:val="22"/>
        </w:rPr>
        <w:t xml:space="preserve"> </w:t>
      </w:r>
      <w:r>
        <w:rPr>
          <w:rFonts w:ascii="Arial" w:hAnsi="Arial"/>
          <w:sz w:val="22"/>
        </w:rPr>
        <w:t>Noor and Emma</w:t>
      </w:r>
    </w:p>
    <w:p w:rsidR="00B162ED" w:rsidRDefault="00CA0387">
      <w:pPr>
        <w:pStyle w:val="ListParagraph"/>
        <w:numPr>
          <w:ilvl w:val="0"/>
          <w:numId w:val="1"/>
        </w:numPr>
        <w:tabs>
          <w:tab w:val="clear" w:pos="360"/>
          <w:tab w:val="num" w:pos="644"/>
        </w:tabs>
        <w:ind w:left="644" w:hanging="360"/>
        <w:rPr>
          <w:rFonts w:ascii="Arial" w:hAnsi="Arial"/>
          <w:sz w:val="22"/>
        </w:rPr>
      </w:pPr>
      <w:r>
        <w:rPr>
          <w:rFonts w:ascii="Arial" w:hAnsi="Arial"/>
          <w:sz w:val="22"/>
        </w:rPr>
        <w:t xml:space="preserve">Science Fair </w:t>
      </w:r>
      <w:r w:rsidR="0048235E">
        <w:rPr>
          <w:rFonts w:ascii="Arial" w:hAnsi="Arial"/>
          <w:sz w:val="22"/>
        </w:rPr>
        <w:t>– March/April</w:t>
      </w:r>
      <w:r w:rsidR="00EC77FE">
        <w:rPr>
          <w:rFonts w:ascii="Arial" w:hAnsi="Arial"/>
          <w:sz w:val="22"/>
        </w:rPr>
        <w:t xml:space="preserve"> – Ben and Peter</w:t>
      </w:r>
    </w:p>
    <w:p w:rsidR="00B162ED" w:rsidRDefault="00B162ED">
      <w:pPr>
        <w:pStyle w:val="ListParagraph"/>
        <w:ind w:left="0"/>
        <w:rPr>
          <w:rFonts w:ascii="Arial" w:hAnsi="Arial"/>
          <w:sz w:val="22"/>
        </w:rPr>
      </w:pPr>
    </w:p>
    <w:p w:rsidR="00B162ED" w:rsidRDefault="00CA0387">
      <w:pPr>
        <w:rPr>
          <w:rFonts w:ascii="Arial" w:hAnsi="Arial"/>
          <w:sz w:val="22"/>
        </w:rPr>
      </w:pPr>
      <w:r w:rsidRPr="009E3CC8">
        <w:rPr>
          <w:rFonts w:ascii="Arial" w:hAnsi="Arial"/>
          <w:sz w:val="22"/>
        </w:rPr>
        <w:t xml:space="preserve">Please note that some </w:t>
      </w:r>
      <w:r w:rsidR="009E3CC8" w:rsidRPr="009E3CC8">
        <w:rPr>
          <w:rFonts w:ascii="Arial" w:hAnsi="Arial"/>
          <w:sz w:val="22"/>
        </w:rPr>
        <w:t xml:space="preserve">activities will require a </w:t>
      </w:r>
      <w:r w:rsidRPr="009E3CC8">
        <w:rPr>
          <w:rFonts w:ascii="Arial" w:hAnsi="Arial"/>
          <w:sz w:val="22"/>
        </w:rPr>
        <w:t>fee.</w:t>
      </w:r>
      <w:r>
        <w:rPr>
          <w:rFonts w:ascii="Arial" w:hAnsi="Arial"/>
          <w:sz w:val="22"/>
        </w:rPr>
        <w:t xml:space="preserve">  If financial assistance is needed, please have your parent/guardian contact </w:t>
      </w:r>
      <w:r>
        <w:rPr>
          <w:rFonts w:ascii="Arial" w:hAnsi="Arial"/>
          <w:sz w:val="22"/>
          <w:u w:val="single"/>
        </w:rPr>
        <w:t>Mrs. Towers</w:t>
      </w:r>
      <w:r>
        <w:rPr>
          <w:rFonts w:ascii="Arial" w:hAnsi="Arial"/>
          <w:sz w:val="22"/>
        </w:rPr>
        <w:t xml:space="preserve">. </w:t>
      </w:r>
      <w:hyperlink r:id="rId11" w:history="1">
        <w:r>
          <w:rPr>
            <w:rStyle w:val="Hyperlink1"/>
            <w:rFonts w:ascii="Arial" w:hAnsi="Arial"/>
            <w:sz w:val="22"/>
          </w:rPr>
          <w:t>jtowers@sd45.bc.ca</w:t>
        </w:r>
      </w:hyperlink>
    </w:p>
    <w:p w:rsidR="00B162ED" w:rsidRDefault="00CA0387">
      <w:pPr>
        <w:rPr>
          <w:rFonts w:ascii="Arial" w:hAnsi="Arial"/>
          <w:sz w:val="22"/>
        </w:rPr>
      </w:pPr>
      <w:r>
        <w:rPr>
          <w:rFonts w:ascii="Arial" w:hAnsi="Arial"/>
          <w:sz w:val="22"/>
        </w:rPr>
        <w:cr/>
      </w:r>
      <w:r>
        <w:rPr>
          <w:rFonts w:ascii="Arial Bold" w:hAnsi="Arial Bold"/>
          <w:sz w:val="22"/>
          <w:u w:val="single"/>
        </w:rPr>
        <w:t>Evaluation and Expectations</w:t>
      </w:r>
      <w:r>
        <w:rPr>
          <w:rFonts w:ascii="Arial" w:hAnsi="Arial"/>
        </w:rPr>
        <w:cr/>
      </w:r>
      <w:r w:rsidR="009E3CC8">
        <w:rPr>
          <w:rFonts w:ascii="Arial" w:hAnsi="Arial"/>
        </w:rPr>
        <w:t>A</w:t>
      </w:r>
      <w:r>
        <w:rPr>
          <w:rFonts w:ascii="Arial" w:hAnsi="Arial"/>
          <w:sz w:val="22"/>
        </w:rPr>
        <w:t xml:space="preserve">ll students are expected to attend and fully participate in all Science 10 Enriched activities, and complete their assignments to the highest of their ability.  </w:t>
      </w:r>
      <w:r w:rsidR="00EC77FE">
        <w:rPr>
          <w:rFonts w:ascii="Arial" w:hAnsi="Arial"/>
          <w:sz w:val="22"/>
        </w:rPr>
        <w:t xml:space="preserve">Students must hand in 5 of the 6 assignments. Assignments are due 2 weeks after each activity and will be assessed with feedback. Students will have the opportunity to improve their work and hand it in by the last week of May 2013. </w:t>
      </w:r>
      <w:r>
        <w:rPr>
          <w:rFonts w:ascii="Arial" w:hAnsi="Arial"/>
          <w:sz w:val="22"/>
        </w:rPr>
        <w:t xml:space="preserve">  </w:t>
      </w:r>
    </w:p>
    <w:p w:rsidR="00B162ED" w:rsidRDefault="00CA0387">
      <w:pPr>
        <w:pStyle w:val="NormalWeb1"/>
        <w:keepNext/>
        <w:keepLines/>
        <w:rPr>
          <w:rFonts w:ascii="Arial" w:hAnsi="Arial"/>
          <w:sz w:val="22"/>
        </w:rPr>
      </w:pPr>
      <w:r>
        <w:rPr>
          <w:rFonts w:ascii="Arial" w:hAnsi="Arial"/>
          <w:sz w:val="22"/>
        </w:rPr>
        <w:t>We will use the rubric shown on the next page as the basis for grading your enriched Portfolio. In terms of "quality of science” thi</w:t>
      </w:r>
      <w:r w:rsidR="00EC77FE">
        <w:rPr>
          <w:rFonts w:ascii="Arial" w:hAnsi="Arial"/>
          <w:sz w:val="22"/>
        </w:rPr>
        <w:t>s will be evaluated looking at 6</w:t>
      </w:r>
      <w:r>
        <w:rPr>
          <w:rFonts w:ascii="Arial" w:hAnsi="Arial"/>
          <w:sz w:val="22"/>
        </w:rPr>
        <w:t xml:space="preserve"> areas:</w:t>
      </w:r>
    </w:p>
    <w:p w:rsidR="00EC77FE" w:rsidRDefault="00EC77FE">
      <w:pPr>
        <w:numPr>
          <w:ilvl w:val="0"/>
          <w:numId w:val="2"/>
        </w:numPr>
        <w:tabs>
          <w:tab w:val="clear" w:pos="360"/>
          <w:tab w:val="num" w:pos="1440"/>
        </w:tabs>
        <w:spacing w:before="100" w:after="100"/>
        <w:ind w:left="1440" w:hanging="360"/>
        <w:rPr>
          <w:rFonts w:ascii="Arial" w:hAnsi="Arial"/>
          <w:sz w:val="18"/>
        </w:rPr>
      </w:pPr>
      <w:r>
        <w:rPr>
          <w:rFonts w:ascii="Arial" w:hAnsi="Arial"/>
          <w:sz w:val="18"/>
        </w:rPr>
        <w:t>One World</w:t>
      </w:r>
    </w:p>
    <w:p w:rsidR="00B162ED" w:rsidRDefault="00CA0387">
      <w:pPr>
        <w:numPr>
          <w:ilvl w:val="0"/>
          <w:numId w:val="2"/>
        </w:numPr>
        <w:tabs>
          <w:tab w:val="clear" w:pos="360"/>
          <w:tab w:val="num" w:pos="1440"/>
        </w:tabs>
        <w:spacing w:before="100" w:after="100"/>
        <w:ind w:left="1440" w:hanging="360"/>
        <w:rPr>
          <w:rFonts w:ascii="Arial" w:hAnsi="Arial"/>
          <w:sz w:val="18"/>
        </w:rPr>
      </w:pPr>
      <w:r>
        <w:rPr>
          <w:rFonts w:ascii="Arial" w:hAnsi="Arial"/>
          <w:sz w:val="18"/>
        </w:rPr>
        <w:t>Communication</w:t>
      </w:r>
    </w:p>
    <w:p w:rsidR="00B162ED" w:rsidRDefault="00CA0387">
      <w:pPr>
        <w:numPr>
          <w:ilvl w:val="0"/>
          <w:numId w:val="2"/>
        </w:numPr>
        <w:tabs>
          <w:tab w:val="clear" w:pos="360"/>
          <w:tab w:val="num" w:pos="1440"/>
        </w:tabs>
        <w:spacing w:before="100" w:after="100"/>
        <w:ind w:left="1440" w:hanging="360"/>
        <w:rPr>
          <w:rFonts w:ascii="Arial" w:hAnsi="Arial"/>
          <w:sz w:val="18"/>
        </w:rPr>
      </w:pPr>
      <w:r>
        <w:rPr>
          <w:rFonts w:ascii="Arial" w:hAnsi="Arial"/>
          <w:sz w:val="18"/>
        </w:rPr>
        <w:t>Knowledge and Understanding</w:t>
      </w:r>
    </w:p>
    <w:p w:rsidR="00B162ED" w:rsidRDefault="00CA0387">
      <w:pPr>
        <w:numPr>
          <w:ilvl w:val="0"/>
          <w:numId w:val="2"/>
        </w:numPr>
        <w:tabs>
          <w:tab w:val="clear" w:pos="360"/>
          <w:tab w:val="num" w:pos="1440"/>
        </w:tabs>
        <w:spacing w:before="100" w:after="100"/>
        <w:ind w:left="1440" w:hanging="360"/>
        <w:rPr>
          <w:rFonts w:ascii="Arial" w:hAnsi="Arial"/>
          <w:sz w:val="18"/>
        </w:rPr>
      </w:pPr>
      <w:r>
        <w:rPr>
          <w:rFonts w:ascii="Arial" w:hAnsi="Arial"/>
          <w:sz w:val="18"/>
        </w:rPr>
        <w:t>Scientific Inquiry</w:t>
      </w:r>
    </w:p>
    <w:p w:rsidR="00B162ED" w:rsidRDefault="00CA0387">
      <w:pPr>
        <w:numPr>
          <w:ilvl w:val="0"/>
          <w:numId w:val="2"/>
        </w:numPr>
        <w:tabs>
          <w:tab w:val="clear" w:pos="360"/>
          <w:tab w:val="num" w:pos="1440"/>
        </w:tabs>
        <w:spacing w:before="100" w:after="100"/>
        <w:ind w:left="1440" w:hanging="360"/>
        <w:rPr>
          <w:rFonts w:ascii="Arial" w:hAnsi="Arial"/>
          <w:sz w:val="18"/>
        </w:rPr>
      </w:pPr>
      <w:r>
        <w:rPr>
          <w:rFonts w:ascii="Arial" w:hAnsi="Arial"/>
          <w:sz w:val="18"/>
        </w:rPr>
        <w:t>Processing Data</w:t>
      </w:r>
    </w:p>
    <w:p w:rsidR="009E3CC8" w:rsidRPr="009E3CC8" w:rsidRDefault="00CA0387" w:rsidP="009E3CC8">
      <w:pPr>
        <w:numPr>
          <w:ilvl w:val="0"/>
          <w:numId w:val="2"/>
        </w:numPr>
        <w:tabs>
          <w:tab w:val="clear" w:pos="360"/>
          <w:tab w:val="num" w:pos="1440"/>
        </w:tabs>
        <w:spacing w:before="100" w:after="100"/>
        <w:ind w:left="1440" w:hanging="360"/>
        <w:rPr>
          <w:rFonts w:ascii="Arial" w:hAnsi="Arial"/>
        </w:rPr>
      </w:pPr>
      <w:r w:rsidRPr="009E3CC8">
        <w:rPr>
          <w:rFonts w:ascii="Arial" w:hAnsi="Arial"/>
          <w:sz w:val="18"/>
        </w:rPr>
        <w:t>Attitudes in Science</w:t>
      </w:r>
    </w:p>
    <w:p w:rsidR="00B162ED" w:rsidRPr="009E3CC8" w:rsidRDefault="009E3CC8" w:rsidP="009E3CC8">
      <w:pPr>
        <w:tabs>
          <w:tab w:val="num" w:pos="1440"/>
        </w:tabs>
        <w:spacing w:before="100" w:after="100"/>
        <w:rPr>
          <w:rFonts w:ascii="Arial" w:hAnsi="Arial"/>
        </w:rPr>
      </w:pPr>
      <w:r w:rsidRPr="009E3CC8">
        <w:rPr>
          <w:rFonts w:ascii="Arial" w:hAnsi="Arial"/>
          <w:sz w:val="18"/>
        </w:rPr>
        <w:t>N</w:t>
      </w:r>
      <w:r w:rsidR="00CA0387" w:rsidRPr="009E3CC8">
        <w:rPr>
          <w:rFonts w:ascii="Arial" w:hAnsi="Arial"/>
          <w:sz w:val="22"/>
        </w:rPr>
        <w:t>ot every component will be assessed for each task – only the ones that are appropriate for the task</w:t>
      </w:r>
      <w:r w:rsidR="00CA0387" w:rsidRPr="009E3CC8">
        <w:rPr>
          <w:rFonts w:ascii="Arial" w:hAnsi="Arial"/>
        </w:rPr>
        <w:t>.</w:t>
      </w:r>
      <w:r w:rsidR="00CA0387">
        <w:br w:type="page"/>
      </w:r>
    </w:p>
    <w:tbl>
      <w:tblPr>
        <w:tblW w:w="0" w:type="auto"/>
        <w:tblInd w:w="5" w:type="dxa"/>
        <w:tblLayout w:type="fixed"/>
        <w:tblLook w:val="0000" w:firstRow="0" w:lastRow="0" w:firstColumn="0" w:lastColumn="0" w:noHBand="0" w:noVBand="0"/>
      </w:tblPr>
      <w:tblGrid>
        <w:gridCol w:w="1701"/>
        <w:gridCol w:w="3030"/>
        <w:gridCol w:w="3030"/>
        <w:gridCol w:w="3030"/>
      </w:tblGrid>
      <w:tr w:rsidR="00B162ED" w:rsidTr="0039685A">
        <w:trPr>
          <w:cantSplit/>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lastRenderedPageBreak/>
              <w:t>Beginning (0)</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Approaching (1-2)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Accomplished (3-4)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Exemplary(5-6)</w:t>
            </w:r>
          </w:p>
        </w:tc>
      </w:tr>
      <w:tr w:rsidR="00EC77FE"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77FE" w:rsidRDefault="00EC77FE">
            <w:pPr>
              <w:rPr>
                <w:rFonts w:ascii="Arial Bold" w:hAnsi="Arial Bold"/>
                <w:lang w:val="en-GB"/>
              </w:rPr>
            </w:pPr>
            <w:r>
              <w:rPr>
                <w:rFonts w:ascii="Arial Bold" w:hAnsi="Arial Bold"/>
                <w:lang w:val="en-GB"/>
              </w:rPr>
              <w:t>One World</w:t>
            </w:r>
          </w:p>
        </w:tc>
      </w:tr>
      <w:tr w:rsidR="00EC77FE" w:rsidTr="0039685A">
        <w:trPr>
          <w:cantSplit/>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C77FE" w:rsidRPr="00EC77FE" w:rsidRDefault="00EC77FE" w:rsidP="00EC77FE">
            <w:pPr>
              <w:rPr>
                <w:rFonts w:ascii="Arial" w:hAnsi="Arial"/>
                <w:sz w:val="14"/>
              </w:rPr>
            </w:pPr>
            <w:r w:rsidRPr="00EC77FE">
              <w:rPr>
                <w:rFonts w:ascii="Arial" w:hAnsi="Arial"/>
                <w:sz w:val="14"/>
              </w:rPr>
              <w:t>The student does not reach a standard described by any of the descriptors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EC77FE" w:rsidRPr="00EC77FE" w:rsidRDefault="00EC77FE" w:rsidP="00EC77FE">
            <w:pPr>
              <w:rPr>
                <w:rFonts w:ascii="Arial" w:hAnsi="Arial"/>
                <w:sz w:val="14"/>
              </w:rPr>
            </w:pPr>
            <w:r w:rsidRPr="00EC77FE">
              <w:rPr>
                <w:rFonts w:ascii="Arial" w:hAnsi="Arial"/>
                <w:sz w:val="14"/>
              </w:rPr>
              <w:t>The student states how science is applied and how it may be used to</w:t>
            </w:r>
          </w:p>
          <w:p w:rsidR="00EC77FE" w:rsidRPr="00EC77FE" w:rsidRDefault="00EC77FE" w:rsidP="00EC77FE">
            <w:pPr>
              <w:rPr>
                <w:rFonts w:ascii="Arial" w:hAnsi="Arial"/>
                <w:sz w:val="14"/>
              </w:rPr>
            </w:pPr>
            <w:r w:rsidRPr="00EC77FE">
              <w:rPr>
                <w:rFonts w:ascii="Arial" w:hAnsi="Arial"/>
                <w:sz w:val="14"/>
              </w:rPr>
              <w:t>address a specific problem or issue in a local or global context.</w:t>
            </w:r>
          </w:p>
          <w:p w:rsidR="00EC77FE" w:rsidRPr="00EC77FE" w:rsidRDefault="00EC77FE" w:rsidP="00EC77FE">
            <w:pPr>
              <w:rPr>
                <w:rFonts w:ascii="Arial" w:hAnsi="Arial"/>
                <w:sz w:val="14"/>
              </w:rPr>
            </w:pPr>
            <w:r w:rsidRPr="00EC77FE">
              <w:rPr>
                <w:rFonts w:ascii="Arial" w:hAnsi="Arial"/>
                <w:sz w:val="14"/>
              </w:rPr>
              <w:t>The student states the effectiveness of science and its application in solving the problem or issue.</w:t>
            </w:r>
          </w:p>
          <w:p w:rsidR="00EC77FE" w:rsidRPr="00EC77FE" w:rsidRDefault="00EC77FE" w:rsidP="00EC77FE">
            <w:pPr>
              <w:rPr>
                <w:rFonts w:ascii="Arial" w:hAnsi="Arial"/>
                <w:sz w:val="14"/>
              </w:rPr>
            </w:pPr>
            <w:r w:rsidRPr="00EC77FE">
              <w:rPr>
                <w:rFonts w:ascii="Arial" w:hAnsi="Arial"/>
                <w:sz w:val="14"/>
              </w:rPr>
              <w:t>The student does not describe the implications of the use and application of science.</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EC77FE" w:rsidRPr="00EC77FE" w:rsidRDefault="00EC77FE" w:rsidP="00EC77FE">
            <w:pPr>
              <w:rPr>
                <w:rFonts w:ascii="Arial" w:hAnsi="Arial"/>
                <w:sz w:val="14"/>
              </w:rPr>
            </w:pPr>
            <w:r w:rsidRPr="00EC77FE">
              <w:rPr>
                <w:rFonts w:ascii="Arial" w:hAnsi="Arial"/>
                <w:sz w:val="14"/>
              </w:rPr>
              <w:t>The student describes how science is applied and how it may be used to address a specific problem or issue in a local or global context.</w:t>
            </w:r>
          </w:p>
          <w:p w:rsidR="00EC77FE" w:rsidRPr="00EC77FE" w:rsidRDefault="00EC77FE" w:rsidP="00EC77FE">
            <w:pPr>
              <w:rPr>
                <w:rFonts w:ascii="Arial" w:hAnsi="Arial"/>
                <w:sz w:val="14"/>
              </w:rPr>
            </w:pPr>
            <w:r w:rsidRPr="00EC77FE">
              <w:rPr>
                <w:rFonts w:ascii="Arial" w:hAnsi="Arial"/>
                <w:sz w:val="14"/>
              </w:rPr>
              <w:t>The student describes the effectiveness of science and its application in solving the problem or issue.</w:t>
            </w:r>
          </w:p>
          <w:p w:rsidR="00EC77FE" w:rsidRPr="00EC77FE" w:rsidRDefault="00EC77FE" w:rsidP="00EC77FE">
            <w:pPr>
              <w:rPr>
                <w:rFonts w:ascii="Arial" w:hAnsi="Arial"/>
                <w:sz w:val="14"/>
              </w:rPr>
            </w:pPr>
            <w:r w:rsidRPr="00EC77FE">
              <w:rPr>
                <w:rFonts w:ascii="Arial" w:hAnsi="Arial"/>
                <w:sz w:val="14"/>
              </w:rPr>
              <w:t>The student describes the implications of the use and application of science interacting with at least one of the following factors: moral, ethical, social, economic, political, cultural and environmental.</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EC77FE" w:rsidRPr="00EC77FE" w:rsidRDefault="00EC77FE" w:rsidP="00EC77FE">
            <w:pPr>
              <w:rPr>
                <w:rFonts w:ascii="Arial" w:hAnsi="Arial"/>
                <w:sz w:val="14"/>
              </w:rPr>
            </w:pPr>
            <w:r w:rsidRPr="00EC77FE">
              <w:rPr>
                <w:rFonts w:ascii="Arial" w:hAnsi="Arial"/>
                <w:sz w:val="14"/>
              </w:rPr>
              <w:t>The student explains how science is applied and how it may be used to address a specific problem or issue in a local or global context.</w:t>
            </w:r>
          </w:p>
          <w:p w:rsidR="0039685A" w:rsidRDefault="0039685A" w:rsidP="00EC77FE">
            <w:pPr>
              <w:rPr>
                <w:rFonts w:ascii="Arial" w:hAnsi="Arial"/>
                <w:sz w:val="14"/>
              </w:rPr>
            </w:pPr>
          </w:p>
          <w:p w:rsidR="00EC77FE" w:rsidRPr="00EC77FE" w:rsidRDefault="00EC77FE" w:rsidP="00EC77FE">
            <w:pPr>
              <w:rPr>
                <w:rFonts w:ascii="Arial" w:hAnsi="Arial"/>
                <w:sz w:val="14"/>
              </w:rPr>
            </w:pPr>
            <w:r w:rsidRPr="00EC77FE">
              <w:rPr>
                <w:rFonts w:ascii="Arial" w:hAnsi="Arial"/>
                <w:sz w:val="14"/>
              </w:rPr>
              <w:t>The student discusses the effectiveness of science and its application in solving the problem or issue.</w:t>
            </w:r>
          </w:p>
          <w:p w:rsidR="00EC77FE" w:rsidRPr="00EC77FE" w:rsidRDefault="00EC77FE" w:rsidP="00EC77FE">
            <w:pPr>
              <w:rPr>
                <w:rFonts w:ascii="Arial" w:hAnsi="Arial"/>
                <w:sz w:val="14"/>
              </w:rPr>
            </w:pPr>
            <w:r w:rsidRPr="00EC77FE">
              <w:rPr>
                <w:rFonts w:ascii="Arial" w:hAnsi="Arial"/>
                <w:sz w:val="14"/>
              </w:rPr>
              <w:t>The student discusses and evaluates the implications of the use and application of science interacting with at least two of the following factors: moral, ethical, social, economic, political, cultural and environmental.</w:t>
            </w:r>
          </w:p>
        </w:tc>
      </w:tr>
      <w:tr w:rsidR="00B162ED"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Communication</w:t>
            </w:r>
          </w:p>
        </w:tc>
      </w:tr>
      <w:tr w:rsidR="00B162ED" w:rsidTr="0039685A">
        <w:trPr>
          <w:cantSplit/>
          <w:trHeight w:val="889"/>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rPr>
            </w:pPr>
            <w:r w:rsidRPr="00EC77FE">
              <w:rPr>
                <w:rFonts w:ascii="Arial" w:hAnsi="Arial" w:cs="Arial"/>
                <w:sz w:val="14"/>
              </w:rPr>
              <w:t>The student does not reach a standard described by any of the descriptors given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uses a limited range of scientific language correctly.</w:t>
            </w:r>
          </w:p>
          <w:p w:rsidR="00B162ED" w:rsidRPr="00EC77FE" w:rsidRDefault="00CA0387">
            <w:pPr>
              <w:rPr>
                <w:rFonts w:ascii="Arial" w:hAnsi="Arial" w:cs="Arial"/>
                <w:sz w:val="14"/>
                <w:lang w:val="en-CA"/>
              </w:rPr>
            </w:pPr>
            <w:r w:rsidRPr="00EC77FE">
              <w:rPr>
                <w:rFonts w:ascii="Arial" w:hAnsi="Arial" w:cs="Arial"/>
                <w:sz w:val="14"/>
                <w:lang w:val="en-CA"/>
              </w:rPr>
              <w:t>The student communicates scientific information with limited effectiveness.</w:t>
            </w:r>
          </w:p>
          <w:p w:rsidR="00B162ED" w:rsidRPr="00EC77FE" w:rsidRDefault="00CA0387">
            <w:pPr>
              <w:rPr>
                <w:rFonts w:ascii="Arial" w:hAnsi="Arial" w:cs="Arial"/>
                <w:sz w:val="14"/>
                <w:lang w:val="en-CA"/>
              </w:rPr>
            </w:pPr>
            <w:r w:rsidRPr="00EC77FE">
              <w:rPr>
                <w:rFonts w:ascii="Arial" w:hAnsi="Arial" w:cs="Arial"/>
                <w:sz w:val="14"/>
                <w:lang w:val="en-CA"/>
              </w:rPr>
              <w:t>When appropriate to the task, the student makes little attempt to document sources of information.</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uses some scientific language correctly.</w:t>
            </w:r>
          </w:p>
          <w:p w:rsidR="00B162ED" w:rsidRPr="00EC77FE" w:rsidRDefault="00CA0387">
            <w:pPr>
              <w:rPr>
                <w:rFonts w:ascii="Arial" w:hAnsi="Arial" w:cs="Arial"/>
                <w:sz w:val="14"/>
                <w:lang w:val="en-CA"/>
              </w:rPr>
            </w:pPr>
            <w:r w:rsidRPr="00EC77FE">
              <w:rPr>
                <w:rFonts w:ascii="Arial" w:hAnsi="Arial" w:cs="Arial"/>
                <w:sz w:val="14"/>
                <w:lang w:val="en-CA"/>
              </w:rPr>
              <w:t>The student communicates scientific information with some effectiveness.</w:t>
            </w:r>
          </w:p>
          <w:p w:rsidR="00B162ED" w:rsidRPr="00EC77FE" w:rsidRDefault="00CA0387">
            <w:pPr>
              <w:rPr>
                <w:rFonts w:ascii="Arial" w:hAnsi="Arial" w:cs="Arial"/>
                <w:sz w:val="14"/>
                <w:lang w:val="en-CA"/>
              </w:rPr>
            </w:pPr>
            <w:r w:rsidRPr="00EC77FE">
              <w:rPr>
                <w:rFonts w:ascii="Arial" w:hAnsi="Arial" w:cs="Arial"/>
                <w:sz w:val="14"/>
                <w:lang w:val="en-CA"/>
              </w:rPr>
              <w:t>When appropriate to the task, the student partially documents sources of information.</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uses sufficient scientific language correctly.</w:t>
            </w:r>
          </w:p>
          <w:p w:rsidR="00B162ED" w:rsidRPr="00EC77FE" w:rsidRDefault="00CA0387">
            <w:pPr>
              <w:rPr>
                <w:rFonts w:ascii="Arial" w:hAnsi="Arial" w:cs="Arial"/>
                <w:sz w:val="14"/>
                <w:lang w:val="en-CA"/>
              </w:rPr>
            </w:pPr>
            <w:r w:rsidRPr="00EC77FE">
              <w:rPr>
                <w:rFonts w:ascii="Arial" w:hAnsi="Arial" w:cs="Arial"/>
                <w:sz w:val="14"/>
                <w:lang w:val="en-CA"/>
              </w:rPr>
              <w:t>The student communicates scientific information effectively.</w:t>
            </w:r>
          </w:p>
          <w:p w:rsidR="00B162ED" w:rsidRPr="00EC77FE" w:rsidRDefault="00CA0387">
            <w:pPr>
              <w:rPr>
                <w:rFonts w:ascii="Arial" w:hAnsi="Arial" w:cs="Arial"/>
                <w:sz w:val="14"/>
                <w:lang w:val="en-CA"/>
              </w:rPr>
            </w:pPr>
            <w:r w:rsidRPr="00EC77FE">
              <w:rPr>
                <w:rFonts w:ascii="Arial" w:hAnsi="Arial" w:cs="Arial"/>
                <w:sz w:val="14"/>
                <w:lang w:val="en-CA"/>
              </w:rPr>
              <w:t>When appropriate to the task, the student fully documents sources of information correctly.</w:t>
            </w:r>
          </w:p>
        </w:tc>
      </w:tr>
      <w:tr w:rsidR="00B162ED"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Knowledge and Understanding</w:t>
            </w:r>
          </w:p>
        </w:tc>
      </w:tr>
      <w:tr w:rsidR="00B162ED" w:rsidTr="0039685A">
        <w:trPr>
          <w:cantSplit/>
          <w:trHeight w:val="137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rPr>
            </w:pPr>
            <w:r w:rsidRPr="00EC77FE">
              <w:rPr>
                <w:rFonts w:ascii="Arial" w:hAnsi="Arial" w:cs="Arial"/>
                <w:sz w:val="14"/>
              </w:rPr>
              <w:t>The student does not reach a standard described by any of the descriptors given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recalls some scientific ideas, concepts and/or processes.</w:t>
            </w: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applies scientific understanding to solve simple problems.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describes scientific ideas, concepts and/or processes.</w:t>
            </w: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applies scientific understanding to solve complex problems in familiar situations.</w:t>
            </w:r>
          </w:p>
          <w:p w:rsidR="00B162ED" w:rsidRPr="00EC77FE" w:rsidRDefault="00B162ED">
            <w:pPr>
              <w:rPr>
                <w:rFonts w:ascii="Arial" w:hAnsi="Arial" w:cs="Arial"/>
                <w:sz w:val="14"/>
                <w:lang w:val="en-CA"/>
              </w:rPr>
            </w:pPr>
          </w:p>
          <w:p w:rsidR="00B162ED" w:rsidRPr="00EC77FE" w:rsidRDefault="00CA0387" w:rsidP="009E3CC8">
            <w:pPr>
              <w:rPr>
                <w:rFonts w:ascii="Arial" w:hAnsi="Arial" w:cs="Arial"/>
                <w:sz w:val="14"/>
                <w:lang w:val="en-CA"/>
              </w:rPr>
            </w:pPr>
            <w:r w:rsidRPr="00EC77FE">
              <w:rPr>
                <w:rFonts w:ascii="Arial" w:hAnsi="Arial" w:cs="Arial"/>
                <w:sz w:val="14"/>
                <w:lang w:val="en-CA"/>
              </w:rPr>
              <w:t>The student analyses scientific information by identifying parts,</w:t>
            </w:r>
            <w:r w:rsidR="009E3CC8">
              <w:rPr>
                <w:rFonts w:ascii="Arial" w:hAnsi="Arial" w:cs="Arial"/>
                <w:sz w:val="14"/>
                <w:lang w:val="en-CA"/>
              </w:rPr>
              <w:t xml:space="preserve"> </w:t>
            </w:r>
            <w:r w:rsidRPr="00EC77FE">
              <w:rPr>
                <w:rFonts w:ascii="Arial" w:hAnsi="Arial" w:cs="Arial"/>
                <w:sz w:val="14"/>
                <w:lang w:val="en-CA"/>
              </w:rPr>
              <w:t>relationships or causes.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uses scientific ideas, concepts and/or processes correctly to construct scientific explanations.</w:t>
            </w:r>
          </w:p>
          <w:p w:rsidR="00B162ED" w:rsidRPr="00EC77FE" w:rsidRDefault="00CA0387">
            <w:pPr>
              <w:rPr>
                <w:rFonts w:ascii="Arial" w:hAnsi="Arial" w:cs="Arial"/>
                <w:sz w:val="14"/>
                <w:lang w:val="en-CA"/>
              </w:rPr>
            </w:pPr>
            <w:r w:rsidRPr="00EC77FE">
              <w:rPr>
                <w:rFonts w:ascii="Arial" w:hAnsi="Arial" w:cs="Arial"/>
                <w:sz w:val="14"/>
                <w:lang w:val="en-CA"/>
              </w:rPr>
              <w:t>The student applies scientific understanding to solve complex problems including those in unfamiliar situations.</w:t>
            </w:r>
          </w:p>
          <w:p w:rsidR="00B162ED" w:rsidRPr="00EC77FE" w:rsidRDefault="00CA0387">
            <w:pPr>
              <w:rPr>
                <w:rFonts w:ascii="Arial" w:hAnsi="Arial" w:cs="Arial"/>
                <w:sz w:val="14"/>
                <w:lang w:val="en-CA"/>
              </w:rPr>
            </w:pPr>
            <w:r w:rsidRPr="00EC77FE">
              <w:rPr>
                <w:rFonts w:ascii="Arial" w:hAnsi="Arial" w:cs="Arial"/>
                <w:sz w:val="14"/>
                <w:lang w:val="en-CA"/>
              </w:rPr>
              <w:t>The student analyses and evaluates scientific information and makes judgments supported by scientific understanding.</w:t>
            </w:r>
          </w:p>
        </w:tc>
      </w:tr>
      <w:tr w:rsidR="00B162ED"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Scientific Inquiry</w:t>
            </w:r>
          </w:p>
        </w:tc>
      </w:tr>
      <w:tr w:rsidR="00B162ED" w:rsidTr="0039685A">
        <w:trPr>
          <w:cantSplit/>
          <w:trHeight w:val="277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rPr>
            </w:pPr>
            <w:r w:rsidRPr="00EC77FE">
              <w:rPr>
                <w:rFonts w:ascii="Arial" w:hAnsi="Arial" w:cs="Arial"/>
                <w:sz w:val="14"/>
              </w:rPr>
              <w:t>The student does not reach a standard described by any of the descriptors given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attempts to state a focused problem or research question.</w:t>
            </w:r>
          </w:p>
          <w:p w:rsidR="00B162ED" w:rsidRPr="00EC77FE" w:rsidRDefault="00B162ED">
            <w:pPr>
              <w:rPr>
                <w:rFonts w:ascii="Arial" w:hAnsi="Arial" w:cs="Arial"/>
                <w:sz w:val="14"/>
                <w:lang w:val="en-CA"/>
              </w:rPr>
            </w:pP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method suggested is incomplete.</w:t>
            </w:r>
          </w:p>
          <w:p w:rsidR="00B162ED" w:rsidRPr="00EC77FE" w:rsidRDefault="00B162ED">
            <w:pPr>
              <w:rPr>
                <w:rFonts w:ascii="Arial" w:hAnsi="Arial" w:cs="Arial"/>
                <w:sz w:val="14"/>
                <w:lang w:val="en-CA"/>
              </w:rPr>
            </w:pPr>
          </w:p>
          <w:p w:rsidR="00B162ED" w:rsidRPr="00EC77FE" w:rsidRDefault="00B162ED">
            <w:pPr>
              <w:rPr>
                <w:rFonts w:ascii="Arial" w:hAnsi="Arial" w:cs="Arial"/>
                <w:sz w:val="14"/>
                <w:lang w:val="en-CA"/>
              </w:rPr>
            </w:pPr>
          </w:p>
          <w:p w:rsidR="00B162ED" w:rsidRPr="00EC77FE" w:rsidRDefault="00B162ED">
            <w:pPr>
              <w:rPr>
                <w:rFonts w:ascii="Arial" w:hAnsi="Arial" w:cs="Arial"/>
                <w:sz w:val="14"/>
                <w:lang w:val="en-CA"/>
              </w:rPr>
            </w:pPr>
          </w:p>
          <w:p w:rsidR="00B162ED" w:rsidRDefault="00B162ED">
            <w:pPr>
              <w:rPr>
                <w:rFonts w:ascii="Arial" w:hAnsi="Arial" w:cs="Arial"/>
                <w:sz w:val="14"/>
                <w:lang w:val="en-CA"/>
              </w:rPr>
            </w:pPr>
          </w:p>
          <w:p w:rsidR="0039685A" w:rsidRPr="0039685A" w:rsidRDefault="0039685A">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attempts to evaluate the method and respond to the focused problem or research question.</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states a focused problem or research question and makes a hypothesis but does not explain it using scientific reasoning.</w:t>
            </w: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selects appropriate materials and equipment and writes a mostly complete method, mentioning some of the variables involved and how to manipulate them.</w:t>
            </w:r>
          </w:p>
          <w:p w:rsidR="00B162ED" w:rsidRPr="00EC77FE" w:rsidRDefault="00B162ED">
            <w:pPr>
              <w:rPr>
                <w:rFonts w:ascii="Arial" w:hAnsi="Arial" w:cs="Arial"/>
                <w:sz w:val="14"/>
                <w:lang w:val="en-CA"/>
              </w:rPr>
            </w:pP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partially evaluates the method.</w:t>
            </w: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comments on the validity of the hypothesis based on the outcome of the investigation.</w:t>
            </w:r>
          </w:p>
          <w:p w:rsidR="00B162ED" w:rsidRPr="00EC77FE" w:rsidRDefault="00CA0387">
            <w:pPr>
              <w:rPr>
                <w:rFonts w:ascii="Arial" w:hAnsi="Arial" w:cs="Arial"/>
                <w:sz w:val="14"/>
                <w:lang w:val="en-CA"/>
              </w:rPr>
            </w:pPr>
            <w:r w:rsidRPr="00EC77FE">
              <w:rPr>
                <w:rFonts w:ascii="Arial" w:hAnsi="Arial" w:cs="Arial"/>
                <w:sz w:val="14"/>
                <w:lang w:val="en-CA"/>
              </w:rPr>
              <w:t>The student suggests some improvements to the method or makes suggestions for further inquiry when relevant.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states a clear focused problem or research question,</w:t>
            </w:r>
            <w:r w:rsidR="0039685A">
              <w:rPr>
                <w:rFonts w:ascii="Arial" w:hAnsi="Arial" w:cs="Arial"/>
                <w:sz w:val="14"/>
                <w:lang w:val="en-CA"/>
              </w:rPr>
              <w:t xml:space="preserve"> </w:t>
            </w:r>
            <w:r w:rsidRPr="00EC77FE">
              <w:rPr>
                <w:rFonts w:ascii="Arial" w:hAnsi="Arial" w:cs="Arial"/>
                <w:sz w:val="14"/>
                <w:lang w:val="en-CA"/>
              </w:rPr>
              <w:t>formulates a testable hypothesis and explains the hypothesis using</w:t>
            </w:r>
          </w:p>
          <w:p w:rsidR="00B162ED" w:rsidRPr="00EC77FE" w:rsidRDefault="00CA0387">
            <w:pPr>
              <w:rPr>
                <w:rFonts w:ascii="Arial" w:hAnsi="Arial" w:cs="Arial"/>
                <w:sz w:val="14"/>
                <w:lang w:val="en-CA"/>
              </w:rPr>
            </w:pPr>
            <w:r w:rsidRPr="00EC77FE">
              <w:rPr>
                <w:rFonts w:ascii="Arial" w:hAnsi="Arial" w:cs="Arial"/>
                <w:sz w:val="14"/>
                <w:lang w:val="en-CA"/>
              </w:rPr>
              <w:t>scientific reasoning.</w:t>
            </w:r>
          </w:p>
          <w:p w:rsidR="00B162ED" w:rsidRPr="00EC77FE" w:rsidRDefault="00CA0387">
            <w:pPr>
              <w:rPr>
                <w:rFonts w:ascii="Arial" w:hAnsi="Arial" w:cs="Arial"/>
                <w:sz w:val="14"/>
                <w:lang w:val="en-CA"/>
              </w:rPr>
            </w:pPr>
            <w:r w:rsidRPr="00EC77FE">
              <w:rPr>
                <w:rFonts w:ascii="Arial" w:hAnsi="Arial" w:cs="Arial"/>
                <w:sz w:val="14"/>
                <w:lang w:val="en-CA"/>
              </w:rPr>
              <w:t>The student selects appropriate materials and equipment and writes a clear, logical method, mentioning all of the relevant variables involved and how to control and manipulate them, and describing how the data will</w:t>
            </w:r>
          </w:p>
          <w:p w:rsidR="00B162ED" w:rsidRPr="00EC77FE" w:rsidRDefault="00CA0387">
            <w:pPr>
              <w:rPr>
                <w:rFonts w:ascii="Arial" w:hAnsi="Arial" w:cs="Arial"/>
                <w:sz w:val="14"/>
                <w:lang w:val="en-CA"/>
              </w:rPr>
            </w:pPr>
            <w:r w:rsidRPr="00EC77FE">
              <w:rPr>
                <w:rFonts w:ascii="Arial" w:hAnsi="Arial" w:cs="Arial"/>
                <w:sz w:val="14"/>
                <w:lang w:val="en-CA"/>
              </w:rPr>
              <w:t>be collected and processed.</w:t>
            </w:r>
          </w:p>
          <w:p w:rsidR="00B162ED" w:rsidRPr="00EC77FE" w:rsidRDefault="00CA0387">
            <w:pPr>
              <w:rPr>
                <w:rFonts w:ascii="Arial" w:hAnsi="Arial" w:cs="Arial"/>
                <w:sz w:val="14"/>
                <w:lang w:val="en-CA"/>
              </w:rPr>
            </w:pPr>
            <w:r w:rsidRPr="00EC77FE">
              <w:rPr>
                <w:rFonts w:ascii="Arial" w:hAnsi="Arial" w:cs="Arial"/>
                <w:sz w:val="14"/>
                <w:lang w:val="en-CA"/>
              </w:rPr>
              <w:t>The student evaluates the method, commenting on its reliability and validity.</w:t>
            </w:r>
          </w:p>
          <w:p w:rsidR="00B162ED" w:rsidRPr="00EC77FE" w:rsidRDefault="00CA0387">
            <w:pPr>
              <w:rPr>
                <w:rFonts w:ascii="Arial" w:hAnsi="Arial" w:cs="Arial"/>
                <w:sz w:val="14"/>
                <w:lang w:val="en-CA"/>
              </w:rPr>
            </w:pPr>
            <w:r w:rsidRPr="00EC77FE">
              <w:rPr>
                <w:rFonts w:ascii="Arial" w:hAnsi="Arial" w:cs="Arial"/>
                <w:sz w:val="14"/>
                <w:lang w:val="en-CA"/>
              </w:rPr>
              <w:t>The student comments on the validity of the hypothesis based on the outcome of the investigation.</w:t>
            </w:r>
          </w:p>
          <w:p w:rsidR="00B162ED" w:rsidRPr="00EC77FE" w:rsidRDefault="00CA0387">
            <w:pPr>
              <w:rPr>
                <w:rFonts w:ascii="Arial" w:hAnsi="Arial" w:cs="Arial"/>
                <w:sz w:val="14"/>
                <w:lang w:val="en-CA"/>
              </w:rPr>
            </w:pPr>
            <w:r w:rsidRPr="00EC77FE">
              <w:rPr>
                <w:rFonts w:ascii="Arial" w:hAnsi="Arial" w:cs="Arial"/>
                <w:sz w:val="14"/>
                <w:lang w:val="en-CA"/>
              </w:rPr>
              <w:t>The student suggests realistic improvements to the method and makes suggestions for further inquiry when relevant.</w:t>
            </w:r>
          </w:p>
        </w:tc>
      </w:tr>
      <w:tr w:rsidR="00B162ED"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lang w:val="en-GB"/>
              </w:rPr>
            </w:pPr>
            <w:r>
              <w:rPr>
                <w:rFonts w:ascii="Arial Bold" w:hAnsi="Arial Bold"/>
                <w:lang w:val="en-GB"/>
              </w:rPr>
              <w:t>Processing Data</w:t>
            </w:r>
          </w:p>
        </w:tc>
      </w:tr>
      <w:tr w:rsidR="00B162ED" w:rsidTr="0039685A">
        <w:trPr>
          <w:cantSplit/>
          <w:trHeight w:val="17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rPr>
            </w:pPr>
            <w:r w:rsidRPr="00EC77FE">
              <w:rPr>
                <w:rFonts w:ascii="Arial" w:hAnsi="Arial" w:cs="Arial"/>
                <w:sz w:val="14"/>
              </w:rPr>
              <w:t>The student does not reach a standard described by any of the descriptors given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collects some data and attempts to record it in a suitable format.</w:t>
            </w:r>
          </w:p>
          <w:p w:rsidR="00B162ED" w:rsidRPr="00EC77FE" w:rsidRDefault="00CA0387">
            <w:pPr>
              <w:rPr>
                <w:rFonts w:ascii="Arial" w:hAnsi="Arial" w:cs="Arial"/>
                <w:sz w:val="14"/>
                <w:lang w:val="en-CA"/>
              </w:rPr>
            </w:pPr>
            <w:r w:rsidRPr="00EC77FE">
              <w:rPr>
                <w:rFonts w:ascii="Arial" w:hAnsi="Arial" w:cs="Arial"/>
                <w:sz w:val="14"/>
                <w:lang w:val="en-CA"/>
              </w:rPr>
              <w:t>The student organizes and presents data using simple numerical or visual forms.</w:t>
            </w:r>
          </w:p>
          <w:p w:rsidR="0039685A" w:rsidRDefault="0039685A">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attempts to identify a trend, pattern or relationship in the</w:t>
            </w:r>
          </w:p>
          <w:p w:rsidR="00B162ED" w:rsidRPr="00EC77FE" w:rsidRDefault="00CA0387">
            <w:pPr>
              <w:rPr>
                <w:rFonts w:ascii="Arial" w:hAnsi="Arial" w:cs="Arial"/>
                <w:sz w:val="14"/>
                <w:lang w:val="en-CA"/>
              </w:rPr>
            </w:pPr>
            <w:r w:rsidRPr="00EC77FE">
              <w:rPr>
                <w:rFonts w:ascii="Arial" w:hAnsi="Arial" w:cs="Arial"/>
                <w:sz w:val="14"/>
                <w:lang w:val="en-CA"/>
              </w:rPr>
              <w:t>data.</w:t>
            </w:r>
          </w:p>
          <w:p w:rsidR="00B162ED" w:rsidRPr="00EC77FE" w:rsidRDefault="00CA0387">
            <w:pPr>
              <w:rPr>
                <w:rFonts w:ascii="Arial" w:hAnsi="Arial" w:cs="Arial"/>
                <w:sz w:val="14"/>
                <w:lang w:val="en-CA"/>
              </w:rPr>
            </w:pPr>
            <w:r w:rsidRPr="00EC77FE">
              <w:rPr>
                <w:rFonts w:ascii="Arial" w:hAnsi="Arial" w:cs="Arial"/>
                <w:sz w:val="14"/>
                <w:lang w:val="en-CA"/>
              </w:rPr>
              <w:t>The student attempts to draw a conclusion but this is not consistent with the interpretation of the data.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collects sufficient relevant data and records it in a suitable format.</w:t>
            </w:r>
          </w:p>
          <w:p w:rsidR="00B162ED" w:rsidRPr="00EC77FE" w:rsidRDefault="00CA0387">
            <w:pPr>
              <w:rPr>
                <w:rFonts w:ascii="Arial" w:hAnsi="Arial" w:cs="Arial"/>
                <w:sz w:val="14"/>
                <w:lang w:val="en-CA"/>
              </w:rPr>
            </w:pPr>
            <w:r w:rsidRPr="00EC77FE">
              <w:rPr>
                <w:rFonts w:ascii="Arial" w:hAnsi="Arial" w:cs="Arial"/>
                <w:sz w:val="14"/>
                <w:lang w:val="en-CA"/>
              </w:rPr>
              <w:t>The student organizes, transforms and presents data in numerical and/or visual forms, with a few errors or omissions.</w:t>
            </w:r>
          </w:p>
          <w:p w:rsidR="00B162ED" w:rsidRPr="00EC77FE" w:rsidRDefault="00CA0387">
            <w:pPr>
              <w:rPr>
                <w:rFonts w:ascii="Arial" w:hAnsi="Arial" w:cs="Arial"/>
                <w:sz w:val="14"/>
                <w:lang w:val="en-CA"/>
              </w:rPr>
            </w:pPr>
            <w:r w:rsidRPr="00EC77FE">
              <w:rPr>
                <w:rFonts w:ascii="Arial" w:hAnsi="Arial" w:cs="Arial"/>
                <w:sz w:val="14"/>
                <w:lang w:val="en-CA"/>
              </w:rPr>
              <w:t>The student states a trend, pattern or relationship shown in the data.</w:t>
            </w:r>
          </w:p>
          <w:p w:rsidR="00B162ED" w:rsidRPr="00EC77FE" w:rsidRDefault="00B162ED">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draws a conclusion consistent with the interpretation of the data.</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collects sufficient relevant data and records it in a suitable format.</w:t>
            </w:r>
          </w:p>
          <w:p w:rsidR="00B162ED" w:rsidRPr="00EC77FE" w:rsidRDefault="00CA0387">
            <w:pPr>
              <w:rPr>
                <w:rFonts w:ascii="Arial" w:hAnsi="Arial" w:cs="Arial"/>
                <w:sz w:val="14"/>
                <w:lang w:val="en-CA"/>
              </w:rPr>
            </w:pPr>
            <w:r w:rsidRPr="00EC77FE">
              <w:rPr>
                <w:rFonts w:ascii="Arial" w:hAnsi="Arial" w:cs="Arial"/>
                <w:sz w:val="14"/>
                <w:lang w:val="en-CA"/>
              </w:rPr>
              <w:t>The student organizes, transforms and presents data in numerical and/or visual forms logically and correctly.</w:t>
            </w:r>
          </w:p>
          <w:p w:rsidR="00B162ED" w:rsidRPr="00EC77FE" w:rsidRDefault="00CA0387">
            <w:pPr>
              <w:rPr>
                <w:rFonts w:ascii="Arial" w:hAnsi="Arial" w:cs="Arial"/>
                <w:sz w:val="14"/>
                <w:lang w:val="en-CA"/>
              </w:rPr>
            </w:pPr>
            <w:r w:rsidRPr="00EC77FE">
              <w:rPr>
                <w:rFonts w:ascii="Arial" w:hAnsi="Arial" w:cs="Arial"/>
                <w:sz w:val="14"/>
                <w:lang w:val="en-CA"/>
              </w:rPr>
              <w:t>The student describes a trend, pattern or relationship in the data and comments on the reliability of the data.</w:t>
            </w:r>
          </w:p>
          <w:p w:rsidR="00B162ED" w:rsidRPr="00EC77FE" w:rsidRDefault="00CA0387">
            <w:pPr>
              <w:rPr>
                <w:rFonts w:ascii="Arial" w:hAnsi="Arial" w:cs="Arial"/>
                <w:sz w:val="14"/>
                <w:lang w:val="en-CA"/>
              </w:rPr>
            </w:pPr>
            <w:r w:rsidRPr="00EC77FE">
              <w:rPr>
                <w:rFonts w:ascii="Arial" w:hAnsi="Arial" w:cs="Arial"/>
                <w:sz w:val="14"/>
                <w:lang w:val="en-CA"/>
              </w:rPr>
              <w:t>The student draws a clear conclusion based on the correct interpretation of the data and explains it using scientific reasoning.</w:t>
            </w:r>
          </w:p>
        </w:tc>
      </w:tr>
      <w:tr w:rsidR="00B162ED" w:rsidTr="00EC77FE">
        <w:trPr>
          <w:cantSplit/>
          <w:trHeight w:val="310"/>
        </w:trPr>
        <w:tc>
          <w:tcPr>
            <w:tcW w:w="107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Default="00CA0387">
            <w:pPr>
              <w:rPr>
                <w:rFonts w:ascii="Arial Bold" w:hAnsi="Arial Bold"/>
              </w:rPr>
            </w:pPr>
            <w:r>
              <w:rPr>
                <w:rFonts w:ascii="Arial Bold" w:hAnsi="Arial Bold"/>
              </w:rPr>
              <w:t>Attitudes in Science</w:t>
            </w:r>
          </w:p>
        </w:tc>
      </w:tr>
      <w:tr w:rsidR="00B162ED" w:rsidTr="0039685A">
        <w:trPr>
          <w:cantSplit/>
          <w:trHeight w:val="14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rPr>
            </w:pPr>
            <w:r w:rsidRPr="00EC77FE">
              <w:rPr>
                <w:rFonts w:ascii="Arial" w:hAnsi="Arial" w:cs="Arial"/>
                <w:sz w:val="14"/>
              </w:rPr>
              <w:t>The student does not reach a standard described by any of the descriptors given to the right</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requires some guidance to work safely and some assistance when using material and equipment.</w:t>
            </w:r>
          </w:p>
          <w:p w:rsidR="00B162ED" w:rsidRPr="00EC77FE" w:rsidRDefault="00CA0387">
            <w:pPr>
              <w:rPr>
                <w:rFonts w:ascii="Arial" w:hAnsi="Arial" w:cs="Arial"/>
                <w:sz w:val="14"/>
                <w:lang w:val="en-CA"/>
              </w:rPr>
            </w:pPr>
            <w:r w:rsidRPr="00EC77FE">
              <w:rPr>
                <w:rFonts w:ascii="Arial" w:hAnsi="Arial" w:cs="Arial"/>
                <w:sz w:val="14"/>
                <w:lang w:val="en-CA"/>
              </w:rPr>
              <w:t>The student requires some guidance to work responsibly with regards to the living and non-living environment.</w:t>
            </w:r>
          </w:p>
          <w:p w:rsidR="00B162ED" w:rsidRPr="00EC77FE" w:rsidRDefault="00CA0387">
            <w:pPr>
              <w:rPr>
                <w:rFonts w:ascii="Arial" w:hAnsi="Arial" w:cs="Arial"/>
                <w:sz w:val="14"/>
                <w:lang w:val="en-CA"/>
              </w:rPr>
            </w:pPr>
            <w:r w:rsidRPr="00EC77FE">
              <w:rPr>
                <w:rFonts w:ascii="Arial" w:hAnsi="Arial" w:cs="Arial"/>
                <w:sz w:val="14"/>
                <w:lang w:val="en-CA"/>
              </w:rPr>
              <w:t>When working as part of a group, the student needs frequent reminders to cooperate with others.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requires little guidance to work safely and little assistance when using material and equipment.</w:t>
            </w:r>
          </w:p>
          <w:p w:rsidR="00B162ED" w:rsidRPr="00EC77FE" w:rsidRDefault="00CA0387">
            <w:pPr>
              <w:rPr>
                <w:rFonts w:ascii="Arial" w:hAnsi="Arial" w:cs="Arial"/>
                <w:sz w:val="14"/>
                <w:lang w:val="en-CA"/>
              </w:rPr>
            </w:pPr>
            <w:r w:rsidRPr="00EC77FE">
              <w:rPr>
                <w:rFonts w:ascii="Arial" w:hAnsi="Arial" w:cs="Arial"/>
                <w:sz w:val="14"/>
                <w:lang w:val="en-CA"/>
              </w:rPr>
              <w:t>The student works responsibly with regards to the living and non-living environment.</w:t>
            </w:r>
          </w:p>
          <w:p w:rsidR="0039685A" w:rsidRDefault="0039685A">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When working as part of a group the student cooperates with others on most occasions.</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162ED" w:rsidRPr="00EC77FE" w:rsidRDefault="00CA0387">
            <w:pPr>
              <w:rPr>
                <w:rFonts w:ascii="Arial" w:hAnsi="Arial" w:cs="Arial"/>
                <w:sz w:val="14"/>
                <w:lang w:val="en-CA"/>
              </w:rPr>
            </w:pPr>
            <w:r w:rsidRPr="00EC77FE">
              <w:rPr>
                <w:rFonts w:ascii="Arial" w:hAnsi="Arial" w:cs="Arial"/>
                <w:sz w:val="14"/>
                <w:lang w:val="en-CA"/>
              </w:rPr>
              <w:t>The student requires no guidance to work safely and uses material and equipment competently.</w:t>
            </w:r>
          </w:p>
          <w:p w:rsidR="0039685A" w:rsidRDefault="0039685A">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The student works responsibly with regards to the living and non-living</w:t>
            </w:r>
            <w:r w:rsidR="0039685A">
              <w:rPr>
                <w:rFonts w:ascii="Arial" w:hAnsi="Arial" w:cs="Arial"/>
                <w:sz w:val="14"/>
                <w:lang w:val="en-CA"/>
              </w:rPr>
              <w:t xml:space="preserve"> </w:t>
            </w:r>
            <w:r w:rsidRPr="00EC77FE">
              <w:rPr>
                <w:rFonts w:ascii="Arial" w:hAnsi="Arial" w:cs="Arial"/>
                <w:sz w:val="14"/>
                <w:lang w:val="en-CA"/>
              </w:rPr>
              <w:t>environment.</w:t>
            </w:r>
          </w:p>
          <w:p w:rsidR="0039685A" w:rsidRDefault="0039685A">
            <w:pPr>
              <w:rPr>
                <w:rFonts w:ascii="Arial" w:hAnsi="Arial" w:cs="Arial"/>
                <w:sz w:val="14"/>
                <w:lang w:val="en-CA"/>
              </w:rPr>
            </w:pPr>
          </w:p>
          <w:p w:rsidR="00B162ED" w:rsidRPr="00EC77FE" w:rsidRDefault="00CA0387">
            <w:pPr>
              <w:rPr>
                <w:rFonts w:ascii="Arial" w:hAnsi="Arial" w:cs="Arial"/>
                <w:sz w:val="14"/>
                <w:lang w:val="en-CA"/>
              </w:rPr>
            </w:pPr>
            <w:r w:rsidRPr="00EC77FE">
              <w:rPr>
                <w:rFonts w:ascii="Arial" w:hAnsi="Arial" w:cs="Arial"/>
                <w:sz w:val="14"/>
                <w:lang w:val="en-CA"/>
              </w:rPr>
              <w:t>When working as part of a group, the student cooperates with others.</w:t>
            </w:r>
          </w:p>
        </w:tc>
      </w:tr>
    </w:tbl>
    <w:p w:rsidR="00CA0387" w:rsidRDefault="00CA0387" w:rsidP="0039685A">
      <w:pPr>
        <w:pStyle w:val="FreeForm"/>
        <w:rPr>
          <w:rFonts w:ascii="Arial" w:hAnsi="Arial"/>
        </w:rPr>
      </w:pPr>
    </w:p>
    <w:sectPr w:rsidR="00CA0387">
      <w:headerReference w:type="even" r:id="rId12"/>
      <w:headerReference w:type="default" r:id="rId13"/>
      <w:headerReference w:type="first" r:id="rId14"/>
      <w:footerReference w:type="first" r:id="rId15"/>
      <w:pgSz w:w="12240" w:h="15840"/>
      <w:pgMar w:top="720" w:right="720" w:bottom="720" w:left="720" w:header="115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F3" w:rsidRDefault="00D026F3">
      <w:r>
        <w:separator/>
      </w:r>
    </w:p>
  </w:endnote>
  <w:endnote w:type="continuationSeparator" w:id="0">
    <w:p w:rsidR="00D026F3" w:rsidRDefault="00D0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12" w:rsidRDefault="0048235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F3" w:rsidRDefault="00D026F3">
      <w:r>
        <w:separator/>
      </w:r>
    </w:p>
  </w:footnote>
  <w:footnote w:type="continuationSeparator" w:id="0">
    <w:p w:rsidR="00D026F3" w:rsidRDefault="00D0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D" w:rsidRDefault="00CA0387">
    <w:pPr>
      <w:pStyle w:val="Header1"/>
      <w:jc w:val="center"/>
      <w:rPr>
        <w:rFonts w:ascii="Lucida Grande" w:hAnsi="Lucida Grande"/>
        <w:b/>
        <w:sz w:val="22"/>
      </w:rPr>
    </w:pPr>
    <w:r>
      <w:rPr>
        <w:rFonts w:ascii="Lucida Grande" w:hAnsi="Lucida Grande"/>
        <w:b/>
        <w:sz w:val="22"/>
      </w:rPr>
      <w:t>Science 10 Enriched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D" w:rsidRDefault="00B162ED">
    <w:pPr>
      <w:pStyle w:val="Header1"/>
      <w:jc w:val="center"/>
      <w:rPr>
        <w:rFonts w:ascii="Lucida Grande" w:hAnsi="Lucida Grande"/>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ED" w:rsidRDefault="00CA0387">
    <w:pPr>
      <w:pStyle w:val="Header1"/>
      <w:tabs>
        <w:tab w:val="clear" w:pos="4320"/>
      </w:tabs>
      <w:jc w:val="right"/>
      <w:rPr>
        <w:rFonts w:ascii="Arial Black" w:hAnsi="Arial Black"/>
        <w:sz w:val="32"/>
      </w:rPr>
    </w:pPr>
    <w:r>
      <w:rPr>
        <w:rFonts w:ascii="Arial Black" w:hAnsi="Arial Black"/>
        <w:sz w:val="32"/>
      </w:rPr>
      <w:t>Rockridge Secondary School</w:t>
    </w:r>
  </w:p>
  <w:p w:rsidR="00B162ED" w:rsidRDefault="00CA0387">
    <w:pPr>
      <w:jc w:val="right"/>
      <w:rPr>
        <w:rFonts w:ascii="Arial Black" w:hAnsi="Arial Black"/>
        <w:sz w:val="32"/>
      </w:rPr>
    </w:pPr>
    <w:r>
      <w:rPr>
        <w:rFonts w:ascii="Arial Black" w:hAnsi="Arial Black"/>
        <w:sz w:val="32"/>
      </w:rPr>
      <w:t xml:space="preserve">Science 10 Enriched </w:t>
    </w:r>
    <w:r>
      <w:rPr>
        <w:rFonts w:ascii="Arial Black" w:hAnsi="Arial Black"/>
        <w:sz w:val="32"/>
      </w:rPr>
      <w:cr/>
      <w:t>Course Outline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284"/>
      </w:pPr>
      <w:rPr>
        <w:rFonts w:hint="default"/>
        <w:color w:val="000000"/>
        <w:position w:val="0"/>
        <w:sz w:val="20"/>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E3"/>
    <w:rsid w:val="001D54E3"/>
    <w:rsid w:val="0039685A"/>
    <w:rsid w:val="0048235E"/>
    <w:rsid w:val="004A3C51"/>
    <w:rsid w:val="006F6412"/>
    <w:rsid w:val="009E3CC8"/>
    <w:rsid w:val="00B162ED"/>
    <w:rsid w:val="00CA0387"/>
    <w:rsid w:val="00D026F3"/>
    <w:rsid w:val="00EC7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lang w:val="en-US"/>
    </w:rPr>
  </w:style>
  <w:style w:type="paragraph" w:customStyle="1" w:styleId="FreeForm">
    <w:name w:val="Free Form"/>
    <w:rPr>
      <w:rFonts w:eastAsia="ヒラギノ角ゴ Pro W3"/>
      <w:color w:val="000000"/>
    </w:rPr>
  </w:style>
  <w:style w:type="character" w:customStyle="1" w:styleId="Hyperlink1">
    <w:name w:val="Hyperlink1"/>
    <w:rPr>
      <w:color w:val="0000FE"/>
      <w:sz w:val="20"/>
      <w:u w:val="single"/>
    </w:rPr>
  </w:style>
  <w:style w:type="paragraph" w:styleId="ListParagraph">
    <w:name w:val="List Paragraph"/>
    <w:qFormat/>
    <w:pPr>
      <w:ind w:left="720"/>
    </w:pPr>
    <w:rPr>
      <w:rFonts w:eastAsia="ヒラギノ角ゴ Pro W3"/>
      <w:color w:val="000000"/>
      <w:lang w:val="en-US"/>
    </w:rPr>
  </w:style>
  <w:style w:type="paragraph" w:customStyle="1" w:styleId="NormalWeb1">
    <w:name w:val="Normal (Web)1"/>
    <w:pPr>
      <w:spacing w:before="100" w:after="100"/>
    </w:pPr>
    <w:rPr>
      <w:rFonts w:eastAsia="ヒラギノ角ゴ Pro W3"/>
      <w:color w:val="000000"/>
      <w:sz w:val="24"/>
    </w:rPr>
  </w:style>
  <w:style w:type="paragraph" w:styleId="BalloonText">
    <w:name w:val="Balloon Text"/>
    <w:basedOn w:val="Normal"/>
    <w:link w:val="BalloonTextChar"/>
    <w:locked/>
    <w:rsid w:val="0048235E"/>
    <w:rPr>
      <w:rFonts w:ascii="Tahoma" w:hAnsi="Tahoma" w:cs="Tahoma"/>
      <w:sz w:val="16"/>
      <w:szCs w:val="16"/>
    </w:rPr>
  </w:style>
  <w:style w:type="character" w:customStyle="1" w:styleId="BalloonTextChar">
    <w:name w:val="Balloon Text Char"/>
    <w:basedOn w:val="DefaultParagraphFont"/>
    <w:link w:val="BalloonText"/>
    <w:rsid w:val="0048235E"/>
    <w:rPr>
      <w:rFonts w:ascii="Tahoma" w:eastAsia="ヒラギノ角ゴ Pro W3"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lang w:val="en-US"/>
    </w:rPr>
  </w:style>
  <w:style w:type="paragraph" w:customStyle="1" w:styleId="FreeForm">
    <w:name w:val="Free Form"/>
    <w:rPr>
      <w:rFonts w:eastAsia="ヒラギノ角ゴ Pro W3"/>
      <w:color w:val="000000"/>
    </w:rPr>
  </w:style>
  <w:style w:type="character" w:customStyle="1" w:styleId="Hyperlink1">
    <w:name w:val="Hyperlink1"/>
    <w:rPr>
      <w:color w:val="0000FE"/>
      <w:sz w:val="20"/>
      <w:u w:val="single"/>
    </w:rPr>
  </w:style>
  <w:style w:type="paragraph" w:styleId="ListParagraph">
    <w:name w:val="List Paragraph"/>
    <w:qFormat/>
    <w:pPr>
      <w:ind w:left="720"/>
    </w:pPr>
    <w:rPr>
      <w:rFonts w:eastAsia="ヒラギノ角ゴ Pro W3"/>
      <w:color w:val="000000"/>
      <w:lang w:val="en-US"/>
    </w:rPr>
  </w:style>
  <w:style w:type="paragraph" w:customStyle="1" w:styleId="NormalWeb1">
    <w:name w:val="Normal (Web)1"/>
    <w:pPr>
      <w:spacing w:before="100" w:after="100"/>
    </w:pPr>
    <w:rPr>
      <w:rFonts w:eastAsia="ヒラギノ角ゴ Pro W3"/>
      <w:color w:val="000000"/>
      <w:sz w:val="24"/>
    </w:rPr>
  </w:style>
  <w:style w:type="paragraph" w:styleId="BalloonText">
    <w:name w:val="Balloon Text"/>
    <w:basedOn w:val="Normal"/>
    <w:link w:val="BalloonTextChar"/>
    <w:locked/>
    <w:rsid w:val="0048235E"/>
    <w:rPr>
      <w:rFonts w:ascii="Tahoma" w:hAnsi="Tahoma" w:cs="Tahoma"/>
      <w:sz w:val="16"/>
      <w:szCs w:val="16"/>
    </w:rPr>
  </w:style>
  <w:style w:type="character" w:customStyle="1" w:styleId="BalloonTextChar">
    <w:name w:val="Balloon Text Char"/>
    <w:basedOn w:val="DefaultParagraphFont"/>
    <w:link w:val="BalloonText"/>
    <w:rsid w:val="0048235E"/>
    <w:rPr>
      <w:rFonts w:ascii="Tahoma" w:eastAsia="ヒラギノ角ゴ Pro W3"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rstowers.weebly.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towers@sd45.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Mathematics 10</vt:lpstr>
    </vt:vector>
  </TitlesOfParts>
  <Company>School District 45 (West Vancouver)</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creator>Jennifer</dc:creator>
  <cp:lastModifiedBy>Jennifer Towers</cp:lastModifiedBy>
  <cp:revision>2</cp:revision>
  <dcterms:created xsi:type="dcterms:W3CDTF">2012-09-12T21:25:00Z</dcterms:created>
  <dcterms:modified xsi:type="dcterms:W3CDTF">2012-09-12T21:25:00Z</dcterms:modified>
</cp:coreProperties>
</file>